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82" w:firstLineChars="15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附件1：多项细目表模板</w:t>
      </w:r>
    </w:p>
    <w:tbl>
      <w:tblPr>
        <w:tblStyle w:val="3"/>
        <w:tblW w:w="252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577"/>
        <w:gridCol w:w="1919"/>
        <w:gridCol w:w="1919"/>
        <w:gridCol w:w="674"/>
        <w:gridCol w:w="1126"/>
        <w:gridCol w:w="900"/>
        <w:gridCol w:w="474"/>
        <w:gridCol w:w="474"/>
        <w:gridCol w:w="474"/>
        <w:gridCol w:w="474"/>
        <w:gridCol w:w="474"/>
        <w:gridCol w:w="500"/>
        <w:gridCol w:w="504"/>
        <w:gridCol w:w="12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61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考试多向细目表          （政治学科正题）</w:t>
            </w:r>
          </w:p>
        </w:tc>
        <w:tc>
          <w:tcPr>
            <w:tcW w:w="126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测试名称：    九上期末模拟试题                                    时间：2022   年3 月 11日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61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 w:bidi="ar"/>
              </w:rPr>
              <w:t>试卷形式：</w:t>
            </w: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综合</w:t>
            </w:r>
            <w:r>
              <w:rPr>
                <w:rStyle w:val="7"/>
                <w:lang w:val="en-US" w:eastAsia="zh-CN" w:bidi="ar"/>
              </w:rPr>
              <w:t>卷      题型及分值：选择题共</w:t>
            </w:r>
            <w:r>
              <w:rPr>
                <w:rStyle w:val="7"/>
                <w:rFonts w:hint="eastAsia"/>
                <w:lang w:val="en-US" w:eastAsia="zh-CN" w:bidi="ar"/>
              </w:rPr>
              <w:t>60</w:t>
            </w:r>
            <w:r>
              <w:rPr>
                <w:rStyle w:val="7"/>
                <w:lang w:val="en-US" w:eastAsia="zh-CN" w:bidi="ar"/>
              </w:rPr>
              <w:t>分   非选择题共</w:t>
            </w:r>
            <w:r>
              <w:rPr>
                <w:rStyle w:val="7"/>
                <w:rFonts w:hint="eastAsia"/>
                <w:lang w:val="en-US" w:eastAsia="zh-CN" w:bidi="ar"/>
              </w:rPr>
              <w:t>40</w:t>
            </w:r>
            <w:r>
              <w:rPr>
                <w:rStyle w:val="7"/>
                <w:lang w:val="en-US" w:eastAsia="zh-CN" w:bidi="ar"/>
              </w:rPr>
              <w:t>分。  测试时间：45分钟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7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 号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考点内容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</w:t>
            </w:r>
          </w:p>
        </w:tc>
        <w:tc>
          <w:tcPr>
            <w:tcW w:w="1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材料出处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分值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预设难度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题型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能力层级</w:t>
            </w:r>
          </w:p>
        </w:tc>
        <w:tc>
          <w:tcPr>
            <w:tcW w:w="19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学科核心素养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识记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运用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政治认同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科学精神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法治意识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公众参与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人口计生法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时事政治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全运会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时事政治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hint="default" w:ascii="Arial" w:hAnsi="Arial" w:cs="Arial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神舟一十二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时事政治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自然保护大会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改革开放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改革开放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改革开放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民生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国家安全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国家安全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/>
              </w:rPr>
              <w:t>中央全面深化改革委员会第十二次会议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法律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民法典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民法典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一国两制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一国两制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一国两制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基层民主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基层民主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基层民主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教育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三农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三农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新发展理念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新发展理念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新发展理念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政协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基本政治制度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基本政治制度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文辉多样性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文化多样性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文辉多样性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网络安全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网络安全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网络安全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非公有制经济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非公有制经济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非公有制经济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hint="default" w:ascii="Arial" w:hAnsi="Arial" w:cs="Arial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稳定器增长点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稳定器增长点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生态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0.85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选择题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民生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乡村振兴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共同富裕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乡村振兴</w:t>
            </w:r>
            <w:bookmarkStart w:id="0" w:name="_GoBack"/>
            <w:bookmarkEnd w:id="0"/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制度优势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法治中国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冬奥会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文化多样性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文化多样性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倡议书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环保主题</w:t>
            </w: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环保主题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rFonts w:hint="default" w:ascii="Arial" w:hAnsi="Arial" w:cs="Arial"/>
                <w:lang w:val="en-US" w:eastAsia="zh-CN" w:bidi="ar"/>
              </w:rPr>
              <w:t>√</w:t>
            </w: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7"/>
                <w:rFonts w:hint="default" w:ascii="Arial" w:hAnsi="Arial" w:cs="Arial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材料分析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问答题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总体难度</w:t>
            </w:r>
          </w:p>
        </w:tc>
        <w:tc>
          <w:tcPr>
            <w:tcW w:w="15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0.7</w:t>
            </w:r>
          </w:p>
        </w:tc>
        <w:tc>
          <w:tcPr>
            <w:tcW w:w="1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00" w:lineRule="exact"/>
        <w:ind w:firstLine="482" w:firstLineChars="150"/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>附件2.参赛教师信息表</w:t>
      </w:r>
    </w:p>
    <w:p>
      <w:pPr>
        <w:spacing w:line="700" w:lineRule="exact"/>
        <w:jc w:val="center"/>
        <w:rPr>
          <w:rFonts w:hint="default" w:ascii="Times New Roman" w:hAnsi="Times New Roman" w:eastAsia="方正小标宋_GBK"/>
          <w:sz w:val="44"/>
          <w:lang w:val="en-US" w:eastAsia="zh-CN"/>
        </w:rPr>
      </w:pPr>
      <w:r>
        <w:rPr>
          <w:rFonts w:hint="eastAsia" w:ascii="Times New Roman" w:hAnsi="Times New Roman" w:eastAsia="方正小标宋_GBK"/>
          <w:sz w:val="44"/>
        </w:rPr>
        <w:t>涪城区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中学思政</w:t>
      </w:r>
      <w:r>
        <w:rPr>
          <w:rFonts w:hint="eastAsia" w:ascii="Times New Roman" w:hAnsi="Times New Roman" w:eastAsia="方正小标宋_GBK"/>
          <w:sz w:val="44"/>
        </w:rPr>
        <w:t>教师教学基本功比赛</w:t>
      </w:r>
      <w:r>
        <w:rPr>
          <w:rFonts w:hint="eastAsia" w:ascii="Times New Roman" w:hAnsi="Times New Roman" w:eastAsia="方正小标宋_GBK"/>
          <w:sz w:val="44"/>
          <w:lang w:val="en-US" w:eastAsia="zh-CN"/>
        </w:rPr>
        <w:t>教师信息报送表</w:t>
      </w:r>
    </w:p>
    <w:p>
      <w:pPr>
        <w:spacing w:line="500" w:lineRule="exact"/>
        <w:ind w:firstLine="482" w:firstLineChars="150"/>
        <w:rPr>
          <w:rFonts w:hint="default" w:ascii="Times New Roman" w:hAnsi="Times New Roman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lang w:val="en-US" w:eastAsia="zh-CN"/>
        </w:rPr>
        <w:t xml:space="preserve">单位（协作体）：东辰初中部                    负责人：            联系电话：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50"/>
        <w:gridCol w:w="999"/>
        <w:gridCol w:w="711"/>
        <w:gridCol w:w="3315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崔璨</w:t>
            </w: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东辰初中部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510703198812070017</w:t>
            </w: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13990187255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4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6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8792B"/>
    <w:rsid w:val="10FB3DCD"/>
    <w:rsid w:val="77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semiHidden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等线" w:hAnsi="等线" w:eastAsia="等线" w:cs="等线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2022-03-11T16:33:00Z</dcterms:created>
  <dc:creator>1381657096</dc:creator>
  <cp:lastModifiedBy>1381657096</cp:lastModifiedBy>
  <dcterms:modified xsi:type="dcterms:W3CDTF">2022-03-11T16:56:59Z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