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方正粗黑宋简体" w:hAnsi="方正粗黑宋简体" w:eastAsia="方正粗黑宋简体" w:cs="方正粗黑宋简体"/>
          <w:b/>
          <w:bCs/>
          <w:sz w:val="44"/>
          <w:szCs w:val="44"/>
          <w:lang w:val="en-US" w:eastAsia="zh-CN"/>
        </w:rPr>
      </w:pPr>
      <w:r>
        <w:rPr>
          <w:rFonts w:hint="eastAsia" w:ascii="黑体" w:hAnsi="黑体" w:eastAsia="黑体" w:cs="黑体"/>
          <w:b/>
          <w:bCs/>
          <w:sz w:val="44"/>
          <w:szCs w:val="44"/>
          <w:lang w:val="en-US" w:eastAsia="zh-CN"/>
        </w:rPr>
        <w:t xml:space="preserve"> </w:t>
      </w:r>
      <w:r>
        <w:rPr>
          <w:rFonts w:hint="eastAsia" w:ascii="方正粗黑宋简体" w:hAnsi="方正粗黑宋简体" w:eastAsia="方正粗黑宋简体" w:cs="方正粗黑宋简体"/>
          <w:b/>
          <w:bCs/>
          <w:sz w:val="44"/>
          <w:szCs w:val="44"/>
          <w:lang w:val="en-US" w:eastAsia="zh-CN"/>
        </w:rPr>
        <w:t>幼小衔接巧过渡，让孩子的成长如你所愿</w:t>
      </w:r>
    </w:p>
    <w:p>
      <w:pPr>
        <w:numPr>
          <w:ilvl w:val="0"/>
          <w:numId w:val="0"/>
        </w:numPr>
        <w:ind w:firstLine="4320" w:firstLineChars="1800"/>
        <w:rPr>
          <w:rFonts w:hint="default" w:ascii="楷体" w:hAnsi="楷体" w:eastAsia="楷体" w:cs="楷体"/>
          <w:sz w:val="24"/>
          <w:szCs w:val="32"/>
          <w:lang w:val="en-US" w:eastAsia="zh-CN"/>
        </w:rPr>
      </w:pPr>
      <w:bookmarkStart w:id="0" w:name="_GoBack"/>
      <w:bookmarkEnd w:id="0"/>
      <w:r>
        <w:rPr>
          <w:rFonts w:hint="eastAsia" w:ascii="楷体" w:hAnsi="楷体" w:eastAsia="楷体" w:cs="楷体"/>
          <w:sz w:val="24"/>
          <w:szCs w:val="32"/>
          <w:lang w:val="en-US" w:eastAsia="zh-CN"/>
        </w:rPr>
        <w:t xml:space="preserve">绵阳市成绵路小学教育集团   周金华 </w:t>
      </w:r>
    </w:p>
    <w:p>
      <w:pPr>
        <w:numPr>
          <w:ilvl w:val="0"/>
          <w:numId w:val="0"/>
        </w:numPr>
        <w:spacing w:line="360" w:lineRule="auto"/>
        <w:ind w:firstLine="422" w:firstLineChars="200"/>
        <w:rPr>
          <w:rFonts w:hint="default" w:ascii="楷体" w:hAnsi="楷体" w:eastAsia="楷体" w:cs="楷体"/>
          <w:sz w:val="21"/>
          <w:szCs w:val="21"/>
          <w:lang w:val="en-US" w:eastAsia="zh-CN"/>
        </w:rPr>
      </w:pPr>
      <w:r>
        <w:rPr>
          <w:rFonts w:hint="eastAsia" w:ascii="黑体" w:hAnsi="黑体" w:eastAsia="黑体" w:cs="黑体"/>
          <w:b/>
          <w:bCs/>
          <w:sz w:val="21"/>
          <w:szCs w:val="21"/>
          <w:lang w:val="en-US" w:eastAsia="zh-CN"/>
        </w:rPr>
        <w:t>摘  要</w:t>
      </w:r>
      <w:r>
        <w:rPr>
          <w:rFonts w:hint="eastAsia"/>
          <w:sz w:val="24"/>
          <w:szCs w:val="32"/>
          <w:lang w:val="en-US" w:eastAsia="zh-CN"/>
        </w:rPr>
        <w:t>：</w:t>
      </w:r>
      <w:r>
        <w:rPr>
          <w:rFonts w:hint="eastAsia" w:ascii="楷体" w:hAnsi="楷体" w:eastAsia="楷体" w:cs="楷体"/>
          <w:sz w:val="21"/>
          <w:szCs w:val="21"/>
          <w:lang w:val="en-US" w:eastAsia="zh-CN"/>
        </w:rPr>
        <w:t>面对一个个天真无邪的孩子，他们背后又有着一个个“望子成龙”的家庭，从幼儿园到小学一年级孩子能适应新的环境吗？课堂上他（她）能集中注意力认真听老师讲课吗？他（她）能自己完成学习任务吗？……问题很多，但很多家长却茫然不知所措。怎样帮助孩子更好地适应小学阶段的学习和生活呢？作为一年级的家长，有担忧，有忐忑，有焦虑，有疑问，唯独缺少的可能就是方法了。本文从以下几方面入手：思想转变，欣然接受新的自己；适应课堂，从倾听习惯开始；集中注意力，学习很容易；磨蹭拖延，找准问题在哪里，才能有效解决。</w:t>
      </w:r>
    </w:p>
    <w:p>
      <w:pPr>
        <w:numPr>
          <w:ilvl w:val="0"/>
          <w:numId w:val="0"/>
        </w:numPr>
        <w:spacing w:line="360" w:lineRule="auto"/>
        <w:ind w:firstLine="422" w:firstLineChars="200"/>
        <w:rPr>
          <w:rFonts w:hint="default" w:ascii="楷体" w:hAnsi="楷体" w:eastAsia="楷体" w:cs="楷体"/>
          <w:sz w:val="21"/>
          <w:szCs w:val="21"/>
          <w:lang w:val="en-US" w:eastAsia="zh-CN"/>
        </w:rPr>
      </w:pPr>
      <w:r>
        <w:rPr>
          <w:rFonts w:hint="eastAsia" w:ascii="黑体" w:hAnsi="黑体" w:eastAsia="黑体" w:cs="黑体"/>
          <w:b/>
          <w:bCs/>
          <w:sz w:val="21"/>
          <w:szCs w:val="21"/>
          <w:lang w:val="en-US" w:eastAsia="zh-CN"/>
        </w:rPr>
        <w:t>关键词：</w:t>
      </w:r>
      <w:r>
        <w:rPr>
          <w:rFonts w:hint="eastAsia" w:ascii="楷体" w:hAnsi="楷体" w:eastAsia="楷体" w:cs="楷体"/>
          <w:sz w:val="21"/>
          <w:szCs w:val="21"/>
          <w:lang w:val="en-US" w:eastAsia="zh-CN"/>
        </w:rPr>
        <w:t>幼儿园；孩子；小学；成长</w:t>
      </w:r>
    </w:p>
    <w:p>
      <w:pPr>
        <w:numPr>
          <w:ilvl w:val="0"/>
          <w:numId w:val="0"/>
        </w:numPr>
        <w:spacing w:line="360" w:lineRule="auto"/>
        <w:ind w:firstLine="480" w:firstLineChars="200"/>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上半年在感动的泪水中依依不舍地送走一群新时代的好少年，下半年又在嘻嘻哈哈的兴奋中迎来一批</w:t>
      </w:r>
      <w:r>
        <w:rPr>
          <w:rFonts w:hint="eastAsia" w:asciiTheme="minorEastAsia" w:hAnsiTheme="minorEastAsia" w:cstheme="minorEastAsia"/>
          <w:sz w:val="24"/>
          <w:szCs w:val="32"/>
          <w:lang w:val="en-US" w:eastAsia="zh-CN"/>
        </w:rPr>
        <w:t>呆</w:t>
      </w:r>
      <w:r>
        <w:rPr>
          <w:rFonts w:hint="eastAsia" w:asciiTheme="minorEastAsia" w:hAnsiTheme="minorEastAsia" w:eastAsiaTheme="minorEastAsia" w:cstheme="minorEastAsia"/>
          <w:sz w:val="24"/>
          <w:szCs w:val="32"/>
          <w:lang w:val="en-US" w:eastAsia="zh-CN"/>
        </w:rPr>
        <w:t>萌</w:t>
      </w:r>
      <w:r>
        <w:rPr>
          <w:rFonts w:hint="eastAsia" w:asciiTheme="minorEastAsia" w:hAnsiTheme="minorEastAsia" w:cstheme="minorEastAsia"/>
          <w:sz w:val="24"/>
          <w:szCs w:val="32"/>
          <w:lang w:val="en-US" w:eastAsia="zh-CN"/>
        </w:rPr>
        <w:t>呆</w:t>
      </w:r>
      <w:r>
        <w:rPr>
          <w:rFonts w:hint="eastAsia" w:asciiTheme="minorEastAsia" w:hAnsiTheme="minorEastAsia" w:eastAsiaTheme="minorEastAsia" w:cstheme="minorEastAsia"/>
          <w:sz w:val="24"/>
          <w:szCs w:val="32"/>
          <w:lang w:val="en-US" w:eastAsia="zh-CN"/>
        </w:rPr>
        <w:t>萌的小可爱！是的，</w:t>
      </w:r>
      <w:r>
        <w:rPr>
          <w:rFonts w:hint="eastAsia" w:asciiTheme="minorEastAsia" w:hAnsiTheme="minorEastAsia" w:cstheme="minorEastAsia"/>
          <w:sz w:val="24"/>
          <w:szCs w:val="32"/>
          <w:lang w:val="en-US" w:eastAsia="zh-CN"/>
        </w:rPr>
        <w:t>作为</w:t>
      </w:r>
      <w:r>
        <w:rPr>
          <w:rFonts w:hint="eastAsia" w:asciiTheme="minorEastAsia" w:hAnsiTheme="minorEastAsia" w:eastAsiaTheme="minorEastAsia" w:cstheme="minorEastAsia"/>
          <w:sz w:val="24"/>
          <w:szCs w:val="32"/>
          <w:lang w:val="en-US" w:eastAsia="zh-CN"/>
        </w:rPr>
        <w:t>一名小学老师，按照六年一轮回的循环，我又从</w:t>
      </w:r>
      <w:r>
        <w:rPr>
          <w:rFonts w:hint="eastAsia" w:asciiTheme="minorEastAsia" w:hAnsiTheme="minorEastAsia" w:cstheme="minorEastAsia"/>
          <w:sz w:val="24"/>
          <w:szCs w:val="32"/>
          <w:lang w:val="en-US" w:eastAsia="zh-CN"/>
        </w:rPr>
        <w:t>“</w:t>
      </w:r>
      <w:r>
        <w:rPr>
          <w:rFonts w:hint="eastAsia" w:asciiTheme="minorEastAsia" w:hAnsiTheme="minorEastAsia" w:eastAsiaTheme="minorEastAsia" w:cstheme="minorEastAsia"/>
          <w:sz w:val="24"/>
          <w:szCs w:val="32"/>
          <w:lang w:val="en-US" w:eastAsia="zh-CN"/>
        </w:rPr>
        <w:t>头</w:t>
      </w:r>
      <w:r>
        <w:rPr>
          <w:rFonts w:hint="eastAsia" w:asciiTheme="minorEastAsia" w:hAnsiTheme="minorEastAsia" w:cstheme="minorEastAsia"/>
          <w:sz w:val="24"/>
          <w:szCs w:val="32"/>
          <w:lang w:val="en-US" w:eastAsia="zh-CN"/>
        </w:rPr>
        <w:t>”</w:t>
      </w:r>
      <w:r>
        <w:rPr>
          <w:rFonts w:hint="eastAsia" w:asciiTheme="minorEastAsia" w:hAnsiTheme="minorEastAsia" w:eastAsiaTheme="minorEastAsia" w:cstheme="minorEastAsia"/>
          <w:sz w:val="24"/>
          <w:szCs w:val="32"/>
          <w:lang w:val="en-US" w:eastAsia="zh-CN"/>
        </w:rPr>
        <w:t>开始了。面对一个个天真无邪的孩子，他们背后又有着一个个“望子成龙”的家庭</w:t>
      </w:r>
      <w:r>
        <w:rPr>
          <w:rFonts w:hint="eastAsia" w:asciiTheme="minorEastAsia" w:hAnsiTheme="minorEastAsia" w:cstheme="minorEastAsia"/>
          <w:sz w:val="24"/>
          <w:szCs w:val="32"/>
          <w:lang w:val="en-US" w:eastAsia="zh-CN"/>
        </w:rPr>
        <w:t>，</w:t>
      </w:r>
      <w:r>
        <w:rPr>
          <w:rFonts w:hint="eastAsia" w:asciiTheme="minorEastAsia" w:hAnsiTheme="minorEastAsia" w:eastAsiaTheme="minorEastAsia" w:cstheme="minorEastAsia"/>
          <w:sz w:val="24"/>
          <w:szCs w:val="32"/>
          <w:lang w:val="en-US" w:eastAsia="zh-CN"/>
        </w:rPr>
        <w:t>从幼儿园到</w:t>
      </w:r>
      <w:r>
        <w:rPr>
          <w:rFonts w:hint="eastAsia" w:asciiTheme="minorEastAsia" w:hAnsiTheme="minorEastAsia" w:cstheme="minorEastAsia"/>
          <w:sz w:val="24"/>
          <w:szCs w:val="32"/>
          <w:lang w:val="en-US" w:eastAsia="zh-CN"/>
        </w:rPr>
        <w:t>小学</w:t>
      </w:r>
      <w:r>
        <w:rPr>
          <w:rFonts w:hint="eastAsia" w:asciiTheme="minorEastAsia" w:hAnsiTheme="minorEastAsia" w:eastAsiaTheme="minorEastAsia" w:cstheme="minorEastAsia"/>
          <w:sz w:val="24"/>
          <w:szCs w:val="32"/>
          <w:lang w:val="en-US" w:eastAsia="zh-CN"/>
        </w:rPr>
        <w:t>一年级孩子能适应</w:t>
      </w:r>
      <w:r>
        <w:rPr>
          <w:rFonts w:hint="eastAsia" w:asciiTheme="minorEastAsia" w:hAnsiTheme="minorEastAsia" w:cstheme="minorEastAsia"/>
          <w:sz w:val="24"/>
          <w:szCs w:val="32"/>
          <w:lang w:val="en-US" w:eastAsia="zh-CN"/>
        </w:rPr>
        <w:t>新的环境</w:t>
      </w:r>
      <w:r>
        <w:rPr>
          <w:rFonts w:hint="eastAsia" w:asciiTheme="minorEastAsia" w:hAnsiTheme="minorEastAsia" w:eastAsiaTheme="minorEastAsia" w:cstheme="minorEastAsia"/>
          <w:sz w:val="24"/>
          <w:szCs w:val="32"/>
          <w:lang w:val="en-US" w:eastAsia="zh-CN"/>
        </w:rPr>
        <w:t>吗？</w:t>
      </w:r>
      <w:r>
        <w:rPr>
          <w:rFonts w:hint="eastAsia" w:asciiTheme="minorEastAsia" w:hAnsiTheme="minorEastAsia" w:cstheme="minorEastAsia"/>
          <w:sz w:val="24"/>
          <w:szCs w:val="32"/>
          <w:lang w:val="en-US" w:eastAsia="zh-CN"/>
        </w:rPr>
        <w:t>课堂上他（她）能集中注意力认真听老师讲课吗？他（她）能自己完成学习任务吗？</w:t>
      </w:r>
      <w:r>
        <w:rPr>
          <w:rFonts w:hint="eastAsia" w:asciiTheme="minorEastAsia" w:hAnsiTheme="minorEastAsia" w:eastAsiaTheme="minorEastAsia" w:cstheme="minorEastAsia"/>
          <w:sz w:val="24"/>
          <w:szCs w:val="32"/>
          <w:lang w:val="en-US" w:eastAsia="zh-CN"/>
        </w:rPr>
        <w:t>……</w:t>
      </w:r>
      <w:r>
        <w:rPr>
          <w:rFonts w:hint="eastAsia" w:asciiTheme="minorEastAsia" w:hAnsiTheme="minorEastAsia" w:cstheme="minorEastAsia"/>
          <w:sz w:val="24"/>
          <w:szCs w:val="32"/>
          <w:lang w:val="en-US" w:eastAsia="zh-CN"/>
        </w:rPr>
        <w:t>问题很多，但很多家长却茫然不知所措。</w:t>
      </w:r>
      <w:r>
        <w:rPr>
          <w:rFonts w:hint="eastAsia" w:asciiTheme="minorEastAsia" w:hAnsiTheme="minorEastAsia" w:eastAsiaTheme="minorEastAsia" w:cstheme="minorEastAsia"/>
          <w:sz w:val="24"/>
          <w:szCs w:val="32"/>
          <w:lang w:val="en-US" w:eastAsia="zh-CN"/>
        </w:rPr>
        <w:t>怎样帮助孩子更好地适应小学阶段的学习和生活呢</w:t>
      </w:r>
      <w:r>
        <w:rPr>
          <w:rFonts w:hint="eastAsia" w:asciiTheme="minorEastAsia" w:hAnsiTheme="minorEastAsia" w:cstheme="minorEastAsia"/>
          <w:sz w:val="24"/>
          <w:szCs w:val="32"/>
          <w:lang w:val="en-US" w:eastAsia="zh-CN"/>
        </w:rPr>
        <w:t>？</w:t>
      </w:r>
      <w:r>
        <w:rPr>
          <w:rFonts w:hint="eastAsia" w:asciiTheme="minorEastAsia" w:hAnsiTheme="minorEastAsia" w:eastAsiaTheme="minorEastAsia" w:cstheme="minorEastAsia"/>
          <w:sz w:val="24"/>
          <w:szCs w:val="32"/>
          <w:lang w:val="en-US" w:eastAsia="zh-CN"/>
        </w:rPr>
        <w:t>作为一年级的家长，有担忧，有忐忑，有焦虑，有疑问，唯独缺少的可能就是方法了。下面我就近年来任教一年级遇到的家长苦恼的几个问题，谈谈自己的观点：</w:t>
      </w:r>
    </w:p>
    <w:p>
      <w:pPr>
        <w:numPr>
          <w:ilvl w:val="0"/>
          <w:numId w:val="0"/>
        </w:numPr>
        <w:spacing w:line="360" w:lineRule="auto"/>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一、思想转变——欣然接受新的自己</w:t>
      </w:r>
    </w:p>
    <w:p>
      <w:pPr>
        <w:numPr>
          <w:ilvl w:val="0"/>
          <w:numId w:val="0"/>
        </w:numPr>
        <w:spacing w:line="360" w:lineRule="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通常，孩子们进入小学一年级，与刚进幼儿园与家长分离的哭闹不同，多数孩子满怀期待，兴奋向往，但也不乏少数孩子会对新的环境产生恐惧，</w:t>
      </w:r>
      <w:r>
        <w:rPr>
          <w:rFonts w:hint="eastAsia" w:asciiTheme="minorEastAsia" w:hAnsiTheme="minorEastAsia" w:cstheme="minorEastAsia"/>
          <w:sz w:val="24"/>
          <w:szCs w:val="32"/>
          <w:lang w:val="en-US" w:eastAsia="zh-CN"/>
        </w:rPr>
        <w:t>会</w:t>
      </w:r>
      <w:r>
        <w:rPr>
          <w:rFonts w:hint="eastAsia" w:asciiTheme="minorEastAsia" w:hAnsiTheme="minorEastAsia" w:eastAsiaTheme="minorEastAsia" w:cstheme="minorEastAsia"/>
          <w:sz w:val="24"/>
          <w:szCs w:val="32"/>
          <w:lang w:val="en-US" w:eastAsia="zh-CN"/>
        </w:rPr>
        <w:t>哭哭啼啼要回家</w:t>
      </w:r>
      <w:r>
        <w:rPr>
          <w:rFonts w:hint="eastAsia" w:asciiTheme="minorEastAsia" w:hAnsiTheme="minorEastAsia" w:cstheme="minorEastAsia"/>
          <w:sz w:val="24"/>
          <w:szCs w:val="32"/>
          <w:lang w:val="en-US" w:eastAsia="zh-CN"/>
        </w:rPr>
        <w:t>、</w:t>
      </w:r>
      <w:r>
        <w:rPr>
          <w:rFonts w:hint="eastAsia" w:asciiTheme="minorEastAsia" w:hAnsiTheme="minorEastAsia" w:eastAsiaTheme="minorEastAsia" w:cstheme="minorEastAsia"/>
          <w:sz w:val="24"/>
          <w:szCs w:val="32"/>
          <w:lang w:val="en-US" w:eastAsia="zh-CN"/>
        </w:rPr>
        <w:t>回幼儿园。作为一名新生一年级的家长，我们</w:t>
      </w:r>
      <w:r>
        <w:rPr>
          <w:rFonts w:hint="eastAsia" w:asciiTheme="minorEastAsia" w:hAnsiTheme="minorEastAsia" w:cstheme="minorEastAsia"/>
          <w:sz w:val="24"/>
          <w:szCs w:val="32"/>
          <w:lang w:val="en-US" w:eastAsia="zh-CN"/>
        </w:rPr>
        <w:t>要帮助孩子转变思想：</w:t>
      </w:r>
      <w:r>
        <w:rPr>
          <w:rFonts w:hint="eastAsia" w:asciiTheme="minorEastAsia" w:hAnsiTheme="minorEastAsia" w:eastAsiaTheme="minorEastAsia" w:cstheme="minorEastAsia"/>
          <w:sz w:val="24"/>
          <w:szCs w:val="32"/>
          <w:lang w:val="en-US" w:eastAsia="zh-CN"/>
        </w:rPr>
        <w:t>换了一个学校环境，</w:t>
      </w:r>
      <w:r>
        <w:rPr>
          <w:rFonts w:hint="eastAsia" w:asciiTheme="minorEastAsia" w:hAnsiTheme="minorEastAsia" w:cstheme="minorEastAsia"/>
          <w:sz w:val="24"/>
          <w:szCs w:val="32"/>
          <w:lang w:val="en-US" w:eastAsia="zh-CN"/>
        </w:rPr>
        <w:t>我</w:t>
      </w:r>
      <w:r>
        <w:rPr>
          <w:rFonts w:hint="eastAsia" w:asciiTheme="minorEastAsia" w:hAnsiTheme="minorEastAsia" w:eastAsiaTheme="minorEastAsia" w:cstheme="minorEastAsia"/>
          <w:sz w:val="24"/>
          <w:szCs w:val="32"/>
          <w:lang w:val="en-US" w:eastAsia="zh-CN"/>
        </w:rPr>
        <w:t>可以认识很多新的同学，交到很多的新朋友，和很多老师、同学一起学习知识，掌握本领；上课</w:t>
      </w:r>
      <w:r>
        <w:rPr>
          <w:rFonts w:hint="eastAsia" w:asciiTheme="minorEastAsia" w:hAnsiTheme="minorEastAsia" w:cstheme="minorEastAsia"/>
          <w:sz w:val="24"/>
          <w:szCs w:val="32"/>
          <w:lang w:val="en-US" w:eastAsia="zh-CN"/>
        </w:rPr>
        <w:t>要</w:t>
      </w:r>
      <w:r>
        <w:rPr>
          <w:rFonts w:hint="eastAsia" w:asciiTheme="minorEastAsia" w:hAnsiTheme="minorEastAsia" w:eastAsiaTheme="minorEastAsia" w:cstheme="minorEastAsia"/>
          <w:sz w:val="24"/>
          <w:szCs w:val="32"/>
          <w:lang w:val="en-US" w:eastAsia="zh-CN"/>
        </w:rPr>
        <w:t>认真听，下课</w:t>
      </w:r>
      <w:r>
        <w:rPr>
          <w:rFonts w:hint="eastAsia" w:asciiTheme="minorEastAsia" w:hAnsiTheme="minorEastAsia" w:cstheme="minorEastAsia"/>
          <w:sz w:val="24"/>
          <w:szCs w:val="32"/>
          <w:lang w:val="en-US" w:eastAsia="zh-CN"/>
        </w:rPr>
        <w:t>和小朋友</w:t>
      </w:r>
      <w:r>
        <w:rPr>
          <w:rFonts w:hint="eastAsia" w:asciiTheme="minorEastAsia" w:hAnsiTheme="minorEastAsia" w:eastAsiaTheme="minorEastAsia" w:cstheme="minorEastAsia"/>
          <w:sz w:val="24"/>
          <w:szCs w:val="32"/>
          <w:lang w:val="en-US" w:eastAsia="zh-CN"/>
        </w:rPr>
        <w:t>开心玩，从内心接受自己已经是一名</w:t>
      </w:r>
      <w:r>
        <w:rPr>
          <w:rFonts w:hint="eastAsia" w:asciiTheme="minorEastAsia" w:hAnsiTheme="minorEastAsia" w:cstheme="minorEastAsia"/>
          <w:sz w:val="24"/>
          <w:szCs w:val="32"/>
          <w:lang w:val="en-US" w:eastAsia="zh-CN"/>
        </w:rPr>
        <w:t>一年级</w:t>
      </w:r>
      <w:r>
        <w:rPr>
          <w:rFonts w:hint="eastAsia" w:asciiTheme="minorEastAsia" w:hAnsiTheme="minorEastAsia" w:eastAsiaTheme="minorEastAsia" w:cstheme="minorEastAsia"/>
          <w:sz w:val="24"/>
          <w:szCs w:val="32"/>
          <w:lang w:val="en-US" w:eastAsia="zh-CN"/>
        </w:rPr>
        <w:t>小学生的角色。</w:t>
      </w:r>
    </w:p>
    <w:p>
      <w:pPr>
        <w:numPr>
          <w:ilvl w:val="0"/>
          <w:numId w:val="0"/>
        </w:numPr>
        <w:spacing w:line="360" w:lineRule="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二、适应课堂——从倾听习惯开始</w:t>
      </w:r>
    </w:p>
    <w:p>
      <w:pPr>
        <w:numPr>
          <w:ilvl w:val="0"/>
          <w:numId w:val="0"/>
        </w:numPr>
        <w:spacing w:line="360" w:lineRule="auto"/>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w:t>
      </w:r>
      <w:r>
        <w:rPr>
          <w:rFonts w:hint="eastAsia" w:asciiTheme="minorEastAsia" w:hAnsiTheme="minorEastAsia" w:cstheme="minorEastAsia"/>
          <w:sz w:val="24"/>
          <w:szCs w:val="32"/>
          <w:lang w:val="en-US" w:eastAsia="zh-CN"/>
        </w:rPr>
        <w:t>与幼儿园不同，</w:t>
      </w:r>
      <w:r>
        <w:rPr>
          <w:rFonts w:hint="eastAsia" w:asciiTheme="minorEastAsia" w:hAnsiTheme="minorEastAsia" w:eastAsiaTheme="minorEastAsia" w:cstheme="minorEastAsia"/>
          <w:sz w:val="24"/>
          <w:szCs w:val="32"/>
          <w:lang w:val="en-US" w:eastAsia="zh-CN"/>
        </w:rPr>
        <w:t>步入小学孩子们学习知识都靠上课来完成，学习成为孩子生活的主题。一堂课40分钟，不仅时间规范，而且学科变多，每节课都只有一位老师面对几十个孩子，</w:t>
      </w:r>
      <w:r>
        <w:rPr>
          <w:rFonts w:hint="eastAsia" w:asciiTheme="minorEastAsia" w:hAnsiTheme="minorEastAsia" w:cstheme="minorEastAsia"/>
          <w:sz w:val="24"/>
          <w:szCs w:val="32"/>
          <w:lang w:val="en-US" w:eastAsia="zh-CN"/>
        </w:rPr>
        <w:t>虽然</w:t>
      </w:r>
      <w:r>
        <w:rPr>
          <w:rFonts w:hint="eastAsia" w:asciiTheme="minorEastAsia" w:hAnsiTheme="minorEastAsia" w:eastAsiaTheme="minorEastAsia" w:cstheme="minorEastAsia"/>
          <w:sz w:val="24"/>
          <w:szCs w:val="32"/>
          <w:lang w:val="en-US" w:eastAsia="zh-CN"/>
        </w:rPr>
        <w:t>孩子之间的个体智力水平有一定的差异，但学习的效果往往和孩子听课的习惯有直接关系，倾听显得尤为重要。怎样培养孩子的倾听习惯呢？孩子虽然小，但是他们也有独立的人格尊严，需要表达自己的想法和感受，倾听孩子的心声，不仅能深入地了解孩子的内心世界，也是培养孩子倾听他人的重要方法。不管是成人还是孩子，我们都渴望得到他人的认可，获得他人的赞赏，这是一种非常正常的需求。马斯洛的需要层次理论中，社交、尊重这两层的需求就很好地说明了人们对于群体认可的需要，所以，在倾听习惯的培养中，我们一定保持平和的心态，面带微笑，让孩子能在轻松自如的状态下说，如非必要，尽量不要去打断孩子，更不要随意批判孩子，露出不耐烦的样子；不要吝啬自己的赞扬，你注视的目光，微笑的点头回应，通过表情对内容产生的积极反应……都能让孩子获得成功的体验，尝到成功的喜悦。通过日常生活的一件件小事、一个个游戏</w:t>
      </w:r>
      <w:r>
        <w:rPr>
          <w:rFonts w:hint="eastAsia" w:asciiTheme="minorEastAsia" w:hAnsiTheme="minorEastAsia" w:cstheme="minorEastAsia"/>
          <w:sz w:val="24"/>
          <w:szCs w:val="32"/>
          <w:lang w:val="en-US" w:eastAsia="zh-CN"/>
        </w:rPr>
        <w:t>、</w:t>
      </w:r>
      <w:r>
        <w:rPr>
          <w:rFonts w:hint="eastAsia" w:asciiTheme="minorEastAsia" w:hAnsiTheme="minorEastAsia" w:eastAsiaTheme="minorEastAsia" w:cstheme="minorEastAsia"/>
          <w:sz w:val="24"/>
          <w:szCs w:val="32"/>
          <w:lang w:val="en-US" w:eastAsia="zh-CN"/>
        </w:rPr>
        <w:t>和孩子交流一下当天在校的学习情况</w:t>
      </w:r>
      <w:r>
        <w:rPr>
          <w:rFonts w:hint="eastAsia" w:asciiTheme="minorEastAsia" w:hAnsiTheme="minorEastAsia" w:cstheme="minorEastAsia"/>
          <w:sz w:val="24"/>
          <w:szCs w:val="32"/>
          <w:lang w:val="en-US" w:eastAsia="zh-CN"/>
        </w:rPr>
        <w:t>、</w:t>
      </w:r>
      <w:r>
        <w:rPr>
          <w:rFonts w:hint="eastAsia" w:asciiTheme="minorEastAsia" w:hAnsiTheme="minorEastAsia" w:eastAsiaTheme="minorEastAsia" w:cstheme="minorEastAsia"/>
          <w:sz w:val="24"/>
          <w:szCs w:val="32"/>
          <w:lang w:val="en-US" w:eastAsia="zh-CN"/>
        </w:rPr>
        <w:t>检查功课是否听懂了</w:t>
      </w:r>
      <w:r>
        <w:rPr>
          <w:rFonts w:hint="eastAsia" w:asciiTheme="minorEastAsia" w:hAnsiTheme="minorEastAsia" w:cstheme="minorEastAsia"/>
          <w:sz w:val="24"/>
          <w:szCs w:val="32"/>
          <w:lang w:val="en-US" w:eastAsia="zh-CN"/>
        </w:rPr>
        <w:t>、</w:t>
      </w:r>
      <w:r>
        <w:rPr>
          <w:rFonts w:hint="eastAsia" w:asciiTheme="minorEastAsia" w:hAnsiTheme="minorEastAsia" w:eastAsiaTheme="minorEastAsia" w:cstheme="minorEastAsia"/>
          <w:sz w:val="24"/>
          <w:szCs w:val="32"/>
          <w:lang w:val="en-US" w:eastAsia="zh-CN"/>
        </w:rPr>
        <w:t>让孩子讲讲题</w:t>
      </w:r>
      <w:r>
        <w:rPr>
          <w:rFonts w:hint="eastAsia" w:asciiTheme="minorEastAsia" w:hAnsiTheme="minorEastAsia" w:cstheme="minorEastAsia"/>
          <w:sz w:val="24"/>
          <w:szCs w:val="32"/>
          <w:lang w:val="en-US" w:eastAsia="zh-CN"/>
        </w:rPr>
        <w:t>，这些</w:t>
      </w:r>
      <w:r>
        <w:rPr>
          <w:rFonts w:hint="eastAsia" w:asciiTheme="minorEastAsia" w:hAnsiTheme="minorEastAsia" w:eastAsiaTheme="minorEastAsia" w:cstheme="minorEastAsia"/>
          <w:sz w:val="24"/>
          <w:szCs w:val="32"/>
          <w:lang w:val="en-US" w:eastAsia="zh-CN"/>
        </w:rPr>
        <w:t>都是非常好的办法。只要我们能坚持下去，有意识地培养、提醒、督促，纠正，不仅能养成孩子的倾听习惯，还能达到有效交流的目的，让孩子喜欢说，礼貌听，会表达，</w:t>
      </w:r>
      <w:r>
        <w:rPr>
          <w:rFonts w:hint="eastAsia" w:asciiTheme="minorEastAsia" w:hAnsiTheme="minorEastAsia" w:cstheme="minorEastAsia"/>
          <w:sz w:val="24"/>
          <w:szCs w:val="32"/>
          <w:lang w:val="en-US" w:eastAsia="zh-CN"/>
        </w:rPr>
        <w:t>就</w:t>
      </w:r>
      <w:r>
        <w:rPr>
          <w:rFonts w:hint="eastAsia" w:asciiTheme="minorEastAsia" w:hAnsiTheme="minorEastAsia" w:eastAsiaTheme="minorEastAsia" w:cstheme="minorEastAsia"/>
          <w:sz w:val="24"/>
          <w:szCs w:val="32"/>
          <w:lang w:val="en-US" w:eastAsia="zh-CN"/>
        </w:rPr>
        <w:t>能更好地适应小学阶段课堂教学的学习模式。</w:t>
      </w:r>
    </w:p>
    <w:p>
      <w:pPr>
        <w:numPr>
          <w:ilvl w:val="0"/>
          <w:numId w:val="0"/>
        </w:numPr>
        <w:spacing w:line="360" w:lineRule="auto"/>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三、集中注意力——学习很容易</w:t>
      </w:r>
    </w:p>
    <w:p>
      <w:pPr>
        <w:numPr>
          <w:ilvl w:val="0"/>
          <w:numId w:val="0"/>
        </w:numPr>
        <w:spacing w:line="360" w:lineRule="auto"/>
        <w:ind w:firstLine="480" w:firstLineChars="200"/>
        <w:rPr>
          <w:rFonts w:hint="eastAsia" w:asciiTheme="minorEastAsia" w:hAnsiTheme="minorEastAsia" w:eastAsiaTheme="minorEastAsia" w:cstheme="minorEastAsia"/>
          <w:sz w:val="24"/>
          <w:szCs w:val="32"/>
          <w:lang w:val="en-US" w:eastAsia="zh-CN"/>
        </w:rPr>
      </w:pPr>
      <w:r>
        <w:rPr>
          <w:rFonts w:hint="eastAsia" w:ascii="宋体" w:hAnsi="宋体" w:eastAsia="宋体" w:cs="宋体"/>
          <w:sz w:val="24"/>
          <w:szCs w:val="32"/>
          <w:lang w:val="en-US" w:eastAsia="zh-CN"/>
        </w:rPr>
        <w:t>注意力不集中，是孩子进入小学后，家长们常常在和老师交流孩子学习情况时对孩子的课堂表现和完成家庭作业情况的一种评价。实际上，我们所说的注意力不集中，是孩子集中在学习内容上的时间不稳定，容易被</w:t>
      </w:r>
      <w:r>
        <w:rPr>
          <w:rFonts w:hint="eastAsia" w:ascii="宋体" w:hAnsi="宋体" w:eastAsia="宋体" w:cs="宋体"/>
          <w:sz w:val="24"/>
          <w:szCs w:val="32"/>
          <w:highlight w:val="none"/>
          <w:lang w:val="en-US" w:eastAsia="zh-CN"/>
        </w:rPr>
        <w:t>其他</w:t>
      </w:r>
      <w:r>
        <w:rPr>
          <w:rFonts w:hint="eastAsia" w:ascii="宋体" w:hAnsi="宋体" w:eastAsia="宋体" w:cs="宋体"/>
          <w:sz w:val="24"/>
          <w:szCs w:val="32"/>
          <w:lang w:val="en-US" w:eastAsia="zh-CN"/>
        </w:rPr>
        <w:t>的和学习无关的事物吸引注意力，没有</w:t>
      </w:r>
      <w:r>
        <w:rPr>
          <w:rFonts w:hint="eastAsia" w:asciiTheme="minorEastAsia" w:hAnsiTheme="minorEastAsia" w:eastAsiaTheme="minorEastAsia" w:cstheme="minorEastAsia"/>
          <w:sz w:val="24"/>
          <w:szCs w:val="32"/>
          <w:lang w:val="en-US" w:eastAsia="zh-CN"/>
        </w:rPr>
        <w:t>将注意力集中在我们希望的事情上。我们能为孩子做什么，让孩子能注意力集中呢？</w:t>
      </w:r>
    </w:p>
    <w:p>
      <w:pPr>
        <w:numPr>
          <w:ilvl w:val="0"/>
          <w:numId w:val="0"/>
        </w:numPr>
        <w:spacing w:line="360" w:lineRule="auto"/>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（一）简单安静的学习环境</w:t>
      </w:r>
    </w:p>
    <w:p>
      <w:pPr>
        <w:numPr>
          <w:ilvl w:val="0"/>
          <w:numId w:val="0"/>
        </w:numPr>
        <w:spacing w:line="360" w:lineRule="auto"/>
        <w:ind w:firstLine="480" w:firstLineChars="200"/>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年龄越小的孩子，越容易</w:t>
      </w:r>
      <w:r>
        <w:rPr>
          <w:rFonts w:hint="eastAsia" w:asciiTheme="minorEastAsia" w:hAnsiTheme="minorEastAsia" w:cstheme="minorEastAsia"/>
          <w:sz w:val="24"/>
          <w:szCs w:val="32"/>
          <w:lang w:val="en-US" w:eastAsia="zh-CN"/>
        </w:rPr>
        <w:t>因</w:t>
      </w:r>
      <w:r>
        <w:rPr>
          <w:rFonts w:hint="eastAsia" w:asciiTheme="minorEastAsia" w:hAnsiTheme="minorEastAsia" w:eastAsiaTheme="minorEastAsia" w:cstheme="minorEastAsia"/>
          <w:sz w:val="24"/>
          <w:szCs w:val="32"/>
          <w:lang w:val="en-US" w:eastAsia="zh-CN"/>
        </w:rPr>
        <w:t>受到外界的刺激而分心</w:t>
      </w:r>
      <w:r>
        <w:rPr>
          <w:rFonts w:hint="eastAsia" w:asciiTheme="minorEastAsia" w:hAnsiTheme="minorEastAsia" w:cstheme="minorEastAsia"/>
          <w:sz w:val="24"/>
          <w:szCs w:val="32"/>
          <w:lang w:val="en-US" w:eastAsia="zh-CN"/>
        </w:rPr>
        <w:t>。</w:t>
      </w:r>
      <w:r>
        <w:rPr>
          <w:rFonts w:hint="eastAsia" w:asciiTheme="minorEastAsia" w:hAnsiTheme="minorEastAsia" w:eastAsiaTheme="minorEastAsia" w:cstheme="minorEastAsia"/>
          <w:sz w:val="24"/>
          <w:szCs w:val="32"/>
          <w:lang w:val="en-US" w:eastAsia="zh-CN"/>
        </w:rPr>
        <w:t>在家庭里，我们要尽量给孩子开辟一个专门的学习、认知空间，</w:t>
      </w:r>
      <w:r>
        <w:rPr>
          <w:rFonts w:hint="eastAsia" w:asciiTheme="minorEastAsia" w:hAnsiTheme="minorEastAsia" w:cstheme="minorEastAsia"/>
          <w:sz w:val="24"/>
          <w:szCs w:val="32"/>
          <w:lang w:val="en-US" w:eastAsia="zh-CN"/>
        </w:rPr>
        <w:t>不要在经常人来人往的客厅，</w:t>
      </w:r>
      <w:r>
        <w:rPr>
          <w:rFonts w:hint="eastAsia" w:asciiTheme="minorEastAsia" w:hAnsiTheme="minorEastAsia" w:eastAsiaTheme="minorEastAsia" w:cstheme="minorEastAsia"/>
          <w:sz w:val="24"/>
          <w:szCs w:val="32"/>
          <w:lang w:val="en-US" w:eastAsia="zh-CN"/>
        </w:rPr>
        <w:t>最好是单独的一个房间，学习区与游戏区分开，布置尽量简单、整洁，书桌上也</w:t>
      </w:r>
      <w:r>
        <w:rPr>
          <w:rFonts w:hint="eastAsia" w:asciiTheme="minorEastAsia" w:hAnsiTheme="minorEastAsia" w:cstheme="minorEastAsia"/>
          <w:sz w:val="24"/>
          <w:szCs w:val="32"/>
          <w:lang w:val="en-US" w:eastAsia="zh-CN"/>
        </w:rPr>
        <w:t>不</w:t>
      </w:r>
      <w:r>
        <w:rPr>
          <w:rFonts w:hint="eastAsia" w:asciiTheme="minorEastAsia" w:hAnsiTheme="minorEastAsia" w:eastAsiaTheme="minorEastAsia" w:cstheme="minorEastAsia"/>
          <w:sz w:val="24"/>
          <w:szCs w:val="32"/>
          <w:lang w:val="en-US" w:eastAsia="zh-CN"/>
        </w:rPr>
        <w:t>要摆放过多的文具、书籍，更不能摆放玩具，以免分散孩子的注意力。</w:t>
      </w:r>
    </w:p>
    <w:p>
      <w:pPr>
        <w:numPr>
          <w:ilvl w:val="0"/>
          <w:numId w:val="0"/>
        </w:numPr>
        <w:spacing w:line="360" w:lineRule="auto"/>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（二）关于玩具与书籍</w:t>
      </w:r>
    </w:p>
    <w:p>
      <w:pPr>
        <w:numPr>
          <w:ilvl w:val="0"/>
          <w:numId w:val="0"/>
        </w:numPr>
        <w:spacing w:line="360" w:lineRule="auto"/>
        <w:ind w:firstLine="480" w:firstLineChars="200"/>
        <w:rPr>
          <w:rFonts w:hint="eastAsia" w:asciiTheme="minorEastAsia" w:hAnsiTheme="minorEastAsia" w:eastAsiaTheme="minorEastAsia" w:cstheme="minorEastAsia"/>
          <w:sz w:val="24"/>
          <w:szCs w:val="32"/>
          <w:lang w:val="en-US" w:eastAsia="zh-CN"/>
        </w:rPr>
      </w:pPr>
      <w:r>
        <w:rPr>
          <w:rFonts w:hint="eastAsia" w:asciiTheme="minorEastAsia" w:hAnsiTheme="minorEastAsia" w:cstheme="minorEastAsia"/>
          <w:sz w:val="24"/>
          <w:szCs w:val="32"/>
          <w:lang w:val="en-US" w:eastAsia="zh-CN"/>
        </w:rPr>
        <w:t>给</w:t>
      </w:r>
      <w:r>
        <w:rPr>
          <w:rFonts w:hint="eastAsia" w:asciiTheme="minorEastAsia" w:hAnsiTheme="minorEastAsia" w:eastAsiaTheme="minorEastAsia" w:cstheme="minorEastAsia"/>
          <w:sz w:val="24"/>
          <w:szCs w:val="32"/>
          <w:lang w:val="en-US" w:eastAsia="zh-CN"/>
        </w:rPr>
        <w:t>孩子买玩具或者买书籍，一次尽量不要给孩子买太多，当孩子面对众多选择时，往往三分钟热度，很难做到认真读完每本书，玩好每一样玩具。</w:t>
      </w:r>
    </w:p>
    <w:p>
      <w:pPr>
        <w:numPr>
          <w:ilvl w:val="0"/>
          <w:numId w:val="0"/>
        </w:numPr>
        <w:spacing w:line="360" w:lineRule="auto"/>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（三）困难也会影响孩子的专注力</w:t>
      </w:r>
    </w:p>
    <w:p>
      <w:pPr>
        <w:numPr>
          <w:ilvl w:val="0"/>
          <w:numId w:val="0"/>
        </w:numPr>
        <w:spacing w:line="360" w:lineRule="auto"/>
        <w:ind w:firstLine="480" w:firstLineChars="200"/>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当孩子面对过量的、难度较大的学习任务时，容易失去信心、缺少热情、缺乏积极性，</w:t>
      </w:r>
      <w:r>
        <w:rPr>
          <w:rFonts w:hint="eastAsia" w:asciiTheme="minorEastAsia" w:hAnsiTheme="minorEastAsia" w:eastAsiaTheme="minorEastAsia" w:cstheme="minorEastAsia"/>
          <w:sz w:val="24"/>
          <w:szCs w:val="32"/>
          <w:highlight w:val="none"/>
          <w:lang w:val="en-US" w:eastAsia="zh-CN"/>
        </w:rPr>
        <w:t>以至于</w:t>
      </w:r>
      <w:r>
        <w:rPr>
          <w:rFonts w:hint="eastAsia" w:asciiTheme="minorEastAsia" w:hAnsiTheme="minorEastAsia" w:eastAsiaTheme="minorEastAsia" w:cstheme="minorEastAsia"/>
          <w:sz w:val="24"/>
          <w:szCs w:val="32"/>
          <w:lang w:val="en-US" w:eastAsia="zh-CN"/>
        </w:rPr>
        <w:t>心中惶惶，注意力很难集中</w:t>
      </w:r>
      <w:r>
        <w:rPr>
          <w:rFonts w:hint="eastAsia" w:asciiTheme="minorEastAsia" w:hAnsiTheme="minorEastAsia" w:eastAsiaTheme="minorEastAsia" w:cstheme="minorEastAsia"/>
          <w:sz w:val="24"/>
          <w:szCs w:val="24"/>
          <w:vertAlign w:val="superscript"/>
          <w:lang w:val="en-US" w:eastAsia="zh-CN"/>
        </w:rPr>
        <w:t>［1］</w:t>
      </w:r>
      <w:r>
        <w:rPr>
          <w:rFonts w:hint="eastAsia" w:asciiTheme="minorEastAsia" w:hAnsiTheme="minorEastAsia" w:eastAsiaTheme="minorEastAsia" w:cstheme="minorEastAsia"/>
          <w:sz w:val="24"/>
          <w:szCs w:val="32"/>
          <w:lang w:val="en-US" w:eastAsia="zh-CN"/>
        </w:rPr>
        <w:t>。我们可以教孩子把学习任务分成一个个小目标：先做什么，再做什么，最后做什么，规定时间，一步一步完成，这样更有利于孩子集中注意力。</w:t>
      </w:r>
    </w:p>
    <w:p>
      <w:pPr>
        <w:numPr>
          <w:ilvl w:val="0"/>
          <w:numId w:val="0"/>
        </w:numPr>
        <w:spacing w:line="360" w:lineRule="auto"/>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（四）关注有“度”</w:t>
      </w:r>
    </w:p>
    <w:p>
      <w:pPr>
        <w:numPr>
          <w:ilvl w:val="0"/>
          <w:numId w:val="0"/>
        </w:numPr>
        <w:spacing w:line="360" w:lineRule="auto"/>
        <w:ind w:firstLine="480" w:firstLineChars="200"/>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家长过度关注孩子，打扰孩子也会破坏孩子的注意力。在日常生活中，孩子注意力集中在某一件事情上的时候，一些家长会觉得自己被抛弃了</w:t>
      </w:r>
      <w:r>
        <w:rPr>
          <w:rFonts w:hint="eastAsia" w:asciiTheme="minorEastAsia" w:hAnsiTheme="minorEastAsia" w:eastAsiaTheme="minorEastAsia" w:cstheme="minorEastAsia"/>
          <w:sz w:val="24"/>
          <w:szCs w:val="24"/>
          <w:vertAlign w:val="superscript"/>
          <w:lang w:val="en-US" w:eastAsia="zh-CN"/>
        </w:rPr>
        <w:t>[2]</w:t>
      </w:r>
      <w:r>
        <w:rPr>
          <w:rFonts w:hint="eastAsia" w:asciiTheme="minorEastAsia" w:hAnsiTheme="minorEastAsia" w:eastAsiaTheme="minorEastAsia" w:cstheme="minorEastAsia"/>
          <w:sz w:val="24"/>
          <w:szCs w:val="32"/>
          <w:lang w:val="en-US" w:eastAsia="zh-CN"/>
        </w:rPr>
        <w:t>，在孩子集中注意力做某件事情的时候，如：孩子在玩积木、画画的时候，问孩子问题、和孩子交流；孩子在独自完成作业时，中途频繁去看孩子是否认真，一会儿给孩子拿零食，一会儿送水果……这些无意识的行为，实际上对孩子是一种打扰，瓜分了孩子正集中的注意力，破坏了孩子集中注意力的能力。因此，一定不要在孩子集中注意力完成一件事情的时候，去打扰孩子、影响孩子。</w:t>
      </w:r>
    </w:p>
    <w:p>
      <w:pPr>
        <w:numPr>
          <w:ilvl w:val="0"/>
          <w:numId w:val="0"/>
        </w:numPr>
        <w:spacing w:line="360" w:lineRule="auto"/>
        <w:ind w:firstLine="480" w:firstLineChars="200"/>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只好做好上面几点，相信孩子的专注力会得到较好的发展和提升，真正达到“集中注意力，学习很容易”！       </w:t>
      </w:r>
    </w:p>
    <w:p>
      <w:pPr>
        <w:numPr>
          <w:ilvl w:val="0"/>
          <w:numId w:val="0"/>
        </w:numPr>
        <w:spacing w:line="360" w:lineRule="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四、磨蹭拖延——问题在哪里？</w:t>
      </w:r>
    </w:p>
    <w:p>
      <w:pPr>
        <w:numPr>
          <w:ilvl w:val="0"/>
          <w:numId w:val="0"/>
        </w:numPr>
        <w:spacing w:line="360" w:lineRule="auto"/>
        <w:rPr>
          <w:rFonts w:hint="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很多家长还经常会和我反馈</w:t>
      </w:r>
      <w:r>
        <w:rPr>
          <w:rFonts w:hint="eastAsia" w:asciiTheme="minorEastAsia" w:hAnsiTheme="minorEastAsia" w:cstheme="minorEastAsia"/>
          <w:sz w:val="24"/>
          <w:szCs w:val="32"/>
          <w:lang w:val="en-US" w:eastAsia="zh-CN"/>
        </w:rPr>
        <w:t>孩子磨蹭，并且无一例外</w:t>
      </w:r>
      <w:r>
        <w:rPr>
          <w:rFonts w:hint="eastAsia" w:asciiTheme="minorEastAsia" w:hAnsiTheme="minorEastAsia" w:eastAsiaTheme="minorEastAsia" w:cstheme="minorEastAsia"/>
          <w:sz w:val="24"/>
          <w:szCs w:val="32"/>
          <w:lang w:val="en-US" w:eastAsia="zh-CN"/>
        </w:rPr>
        <w:t>都用了催促的办法，但实际效果是越催越急，越催越慢</w:t>
      </w:r>
      <w:r>
        <w:rPr>
          <w:rFonts w:hint="eastAsia"/>
          <w:sz w:val="24"/>
          <w:szCs w:val="32"/>
          <w:lang w:val="en-US" w:eastAsia="zh-CN"/>
        </w:rPr>
        <w:t>，催到后面，孩子可能直接撂挑子不干了，还得家长出手帮忙，为孩子的磨蹭拖延买单。与其总是适得其反地催促，我们不如来</w:t>
      </w:r>
      <w:r>
        <w:rPr>
          <w:rFonts w:hint="eastAsia"/>
          <w:sz w:val="24"/>
          <w:szCs w:val="32"/>
          <w:highlight w:val="none"/>
          <w:lang w:val="en-US" w:eastAsia="zh-CN"/>
        </w:rPr>
        <w:t>找</w:t>
      </w:r>
      <w:r>
        <w:rPr>
          <w:rFonts w:hint="eastAsia"/>
          <w:sz w:val="24"/>
          <w:szCs w:val="32"/>
          <w:lang w:val="en-US" w:eastAsia="zh-CN"/>
        </w:rPr>
        <w:t>背后的原因，再来解决这个问题。</w:t>
      </w:r>
    </w:p>
    <w:p>
      <w:pPr>
        <w:numPr>
          <w:ilvl w:val="0"/>
          <w:numId w:val="0"/>
        </w:numPr>
        <w:spacing w:line="360" w:lineRule="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（一）确定孩子是否有能力完成</w:t>
      </w:r>
    </w:p>
    <w:p>
      <w:pPr>
        <w:numPr>
          <w:ilvl w:val="0"/>
          <w:numId w:val="0"/>
        </w:numPr>
        <w:spacing w:line="360" w:lineRule="auto"/>
        <w:rPr>
          <w:rFonts w:hint="default"/>
          <w:sz w:val="24"/>
          <w:szCs w:val="32"/>
          <w:lang w:val="en-US" w:eastAsia="zh-CN"/>
        </w:rPr>
      </w:pPr>
      <w:r>
        <w:rPr>
          <w:rFonts w:hint="eastAsia"/>
          <w:sz w:val="24"/>
          <w:szCs w:val="32"/>
          <w:lang w:val="en-US" w:eastAsia="zh-CN"/>
        </w:rPr>
        <w:t xml:space="preserve">    通常，大人认为容易的事情，对孩子来说很复杂的。例如，妈妈对孩子说“你赶紧收拾书包，我们马上出门。”小学一年级的孩子，各个学科的书本、学习用品都很多，“收拾书包”不仅要求孩子把所有需要用到的课本、资料、文具等都放进书包，还要分类整理，放得整齐有序，方便自己要用的时候第一时间能拿到。这个任务，前期需要家长示范指导，慢慢放手到督促检察，需要很长一段时间练习后才很达到熟练有序、独立完成的程度。我们在给孩子任务的时候，一定要考虑孩子的能力是否能够完成给出的任务。</w:t>
      </w:r>
    </w:p>
    <w:p>
      <w:pPr>
        <w:numPr>
          <w:ilvl w:val="0"/>
          <w:numId w:val="0"/>
        </w:numPr>
        <w:spacing w:line="360" w:lineRule="auto"/>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（二）准确定任务，表扬促成长</w:t>
      </w:r>
    </w:p>
    <w:p>
      <w:pPr>
        <w:numPr>
          <w:ilvl w:val="0"/>
          <w:numId w:val="0"/>
        </w:numPr>
        <w:spacing w:line="360" w:lineRule="auto"/>
        <w:ind w:firstLine="480" w:firstLineChars="200"/>
        <w:rPr>
          <w:rFonts w:hint="eastAsia"/>
          <w:sz w:val="24"/>
          <w:szCs w:val="32"/>
          <w:lang w:val="en-US" w:eastAsia="zh-CN"/>
        </w:rPr>
      </w:pPr>
      <w:r>
        <w:rPr>
          <w:rFonts w:hint="eastAsia"/>
          <w:sz w:val="24"/>
          <w:szCs w:val="32"/>
          <w:lang w:val="en-US" w:eastAsia="zh-CN"/>
        </w:rPr>
        <w:t>给孩子布置任务，不要用“立刻”、“马上”……这类孩子不能确定时长的词语，尽量给孩子限定准确又合理的时间。比如家长可以说：“5分钟内完成这张口算单”去替代“完成这张口算题单，我马上来检查”。计时和批改让家长了解孩子的实际情况的同时，也方便能结合孩子的实际情况，布置孩子通过努力能够完成的任务，培养孩子的时间观念。当孩子完成较好，应给予充分的表扬，让孩子获得愉悦的心理体验，激发他（她）完成任务的主观能动性，产生价值感，有利于孩子更好地完成任务。</w:t>
      </w:r>
    </w:p>
    <w:p>
      <w:pPr>
        <w:numPr>
          <w:ilvl w:val="0"/>
          <w:numId w:val="0"/>
        </w:numPr>
        <w:spacing w:line="360" w:lineRule="auto"/>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（三）责任感的培养</w:t>
      </w:r>
    </w:p>
    <w:p>
      <w:pPr>
        <w:numPr>
          <w:ilvl w:val="0"/>
          <w:numId w:val="0"/>
        </w:numPr>
        <w:spacing w:line="360" w:lineRule="auto"/>
        <w:ind w:leftChars="0"/>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 xml:space="preserve">   在日常的教学中，我们接触到很多家长，以爷爷奶奶居多，但也不乏一些父母，他们会代表孩子对他磨蹭、拖延的后果负责：看到孩子的任务不能在限定时间内完成，忍不住出手相助，或将过错的原因归结为自己道歉，或包办替代孩子完成任务。长期下去，孩子反而成了“甩手掌柜”，有种“反正我做不做都没关系”，不仅自觉性、生活自理能力都没有得到培养，还养成了依赖的习惯。家长为孩子磨蹭的后果负责，会让他觉得这不是自己的事情，不是自己必须解决的问题，孩子没有承担起自己应该承担的责任</w:t>
      </w:r>
      <w:r>
        <w:rPr>
          <w:rFonts w:hint="eastAsia" w:asciiTheme="minorEastAsia" w:hAnsiTheme="minorEastAsia" w:eastAsiaTheme="minorEastAsia" w:cstheme="minorEastAsia"/>
          <w:b w:val="0"/>
          <w:bCs w:val="0"/>
          <w:sz w:val="24"/>
          <w:szCs w:val="24"/>
          <w:vertAlign w:val="superscript"/>
          <w:lang w:val="en-US" w:eastAsia="zh-CN"/>
        </w:rPr>
        <w:t>[2]</w:t>
      </w:r>
      <w:r>
        <w:rPr>
          <w:rFonts w:hint="eastAsia" w:asciiTheme="minorEastAsia" w:hAnsiTheme="minorEastAsia" w:eastAsiaTheme="minorEastAsia" w:cstheme="minorEastAsia"/>
          <w:sz w:val="24"/>
          <w:szCs w:val="32"/>
          <w:lang w:val="en-US" w:eastAsia="zh-CN"/>
        </w:rPr>
        <w:t>，就会变得更加磨蹭，没有责任感</w:t>
      </w:r>
      <w:r>
        <w:rPr>
          <w:rFonts w:hint="eastAsia" w:asciiTheme="minorEastAsia" w:hAnsiTheme="minorEastAsia" w:eastAsiaTheme="minorEastAsia" w:cstheme="minorEastAsia"/>
          <w:sz w:val="24"/>
          <w:szCs w:val="32"/>
          <w:vertAlign w:val="superscript"/>
          <w:lang w:val="en-US" w:eastAsia="zh-CN"/>
        </w:rPr>
        <w:t>［3］</w:t>
      </w:r>
      <w:r>
        <w:rPr>
          <w:rFonts w:hint="eastAsia" w:asciiTheme="minorEastAsia" w:hAnsiTheme="minorEastAsia" w:eastAsiaTheme="minorEastAsia" w:cstheme="minorEastAsia"/>
          <w:sz w:val="24"/>
          <w:szCs w:val="32"/>
          <w:lang w:val="en-US" w:eastAsia="zh-CN"/>
        </w:rPr>
        <w:t>。解决的办法是：让他直接面对自己行为的后果，并对磨蹭的后果负责</w:t>
      </w:r>
      <w:r>
        <w:rPr>
          <w:rFonts w:hint="eastAsia" w:asciiTheme="minorEastAsia" w:hAnsiTheme="minorEastAsia" w:eastAsiaTheme="minorEastAsia" w:cstheme="minorEastAsia"/>
          <w:sz w:val="24"/>
          <w:szCs w:val="32"/>
          <w:vertAlign w:val="superscript"/>
          <w:lang w:val="en-US" w:eastAsia="zh-CN"/>
        </w:rPr>
        <w:t>［4］</w:t>
      </w:r>
      <w:r>
        <w:rPr>
          <w:rFonts w:hint="eastAsia" w:asciiTheme="minorEastAsia" w:hAnsiTheme="minorEastAsia" w:eastAsiaTheme="minorEastAsia" w:cstheme="minorEastAsia"/>
          <w:sz w:val="24"/>
          <w:szCs w:val="32"/>
          <w:lang w:val="en-US" w:eastAsia="zh-CN"/>
        </w:rPr>
        <w:t>。</w:t>
      </w:r>
    </w:p>
    <w:p>
      <w:pPr>
        <w:numPr>
          <w:ilvl w:val="0"/>
          <w:numId w:val="0"/>
        </w:numPr>
        <w:spacing w:line="360" w:lineRule="auto"/>
        <w:ind w:leftChars="0" w:firstLine="480" w:firstLineChars="200"/>
        <w:rPr>
          <w:rFonts w:hint="eastAsia" w:asciiTheme="minorEastAsia" w:hAnsiTheme="minorEastAsia" w:eastAsia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成长是新芽破土，成长是化蛹成蝶。父母不仅是孩子的第一任老师，也是孩子一辈子的老师，一言一行都是教材，影响着孩子的一生。愿每一位孩子在我们积极的影响下，都能如我们所愿，学得轻松、成绩优异、向阳而生、快乐成长 ！</w:t>
      </w:r>
    </w:p>
    <w:p>
      <w:pPr>
        <w:spacing w:line="360" w:lineRule="auto"/>
        <w:ind w:firstLine="420" w:firstLineChars="200"/>
        <w:rPr>
          <w:rFonts w:hint="eastAsia" w:ascii="黑体" w:hAnsi="黑体" w:eastAsia="黑体" w:cs="黑体"/>
          <w:lang w:val="en-US" w:eastAsia="zh-CN"/>
        </w:rPr>
      </w:pPr>
      <w:r>
        <w:rPr>
          <w:rFonts w:hint="eastAsia" w:ascii="黑体" w:hAnsi="黑体" w:eastAsia="黑体" w:cs="黑体"/>
          <w:lang w:val="en-US" w:eastAsia="zh-CN"/>
        </w:rPr>
        <w:t>参考文献：</w:t>
      </w:r>
    </w:p>
    <w:p>
      <w:pPr>
        <w:numPr>
          <w:ilvl w:val="0"/>
          <w:numId w:val="1"/>
        </w:numPr>
        <w:spacing w:line="360" w:lineRule="auto"/>
        <w:ind w:firstLine="360" w:firstLineChars="20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赵鑫硕. 大学生移动学习注意力差异研究[D].江苏师范大学</w:t>
      </w:r>
      <w:r>
        <w:rPr>
          <w:rFonts w:hint="eastAsia" w:ascii="宋体" w:hAnsi="宋体" w:eastAsia="宋体" w:cs="宋体"/>
          <w:sz w:val="18"/>
          <w:szCs w:val="18"/>
          <w:highlight w:val="none"/>
          <w:lang w:val="en-US" w:eastAsia="zh-CN"/>
        </w:rPr>
        <w:t>，</w:t>
      </w:r>
      <w:r>
        <w:rPr>
          <w:rFonts w:hint="eastAsia" w:ascii="宋体" w:hAnsi="宋体" w:eastAsia="宋体" w:cs="宋体"/>
          <w:sz w:val="18"/>
          <w:szCs w:val="18"/>
          <w:lang w:val="en-US" w:eastAsia="zh-CN"/>
        </w:rPr>
        <w:t>2017.</w:t>
      </w:r>
    </w:p>
    <w:p>
      <w:pPr>
        <w:numPr>
          <w:ilvl w:val="0"/>
          <w:numId w:val="1"/>
        </w:numPr>
        <w:spacing w:line="360" w:lineRule="auto"/>
        <w:ind w:firstLine="360" w:firstLineChars="200"/>
        <w:rPr>
          <w:rFonts w:hint="eastAsia" w:ascii="宋体" w:hAnsi="宋体" w:eastAsia="宋体" w:cs="宋体"/>
          <w:b w:val="0"/>
          <w:bCs w:val="0"/>
          <w:sz w:val="18"/>
          <w:szCs w:val="18"/>
          <w:lang w:val="en-US" w:eastAsia="zh-CN"/>
        </w:rPr>
      </w:pPr>
      <w:r>
        <w:rPr>
          <w:rFonts w:hint="eastAsia" w:ascii="宋体" w:hAnsi="宋体" w:eastAsia="宋体" w:cs="宋体"/>
          <w:sz w:val="18"/>
          <w:szCs w:val="18"/>
          <w:lang w:val="en-US" w:eastAsia="zh-CN"/>
        </w:rPr>
        <w:t>粱桂华. 如何培养听障儿童的注意力[C]</w:t>
      </w:r>
      <w:r>
        <w:rPr>
          <w:rFonts w:hint="eastAsia" w:ascii="宋体" w:hAnsi="宋体" w:eastAsia="宋体" w:cs="宋体"/>
          <w:sz w:val="18"/>
          <w:szCs w:val="18"/>
          <w:highlight w:val="none"/>
          <w:lang w:val="en-US" w:eastAsia="zh-CN"/>
        </w:rPr>
        <w:t>/</w:t>
      </w:r>
      <w:r>
        <w:rPr>
          <w:rFonts w:hint="eastAsia" w:ascii="宋体" w:hAnsi="宋体" w:eastAsia="宋体" w:cs="宋体"/>
          <w:sz w:val="18"/>
          <w:szCs w:val="18"/>
          <w:lang w:val="en-US" w:eastAsia="zh-CN"/>
        </w:rPr>
        <w:t>第三届全国儿童康复学术会第十届全国小儿脑瘫学术研讨会论文汇编.2008.</w:t>
      </w:r>
    </w:p>
    <w:p>
      <w:pPr>
        <w:numPr>
          <w:ilvl w:val="0"/>
          <w:numId w:val="1"/>
        </w:numPr>
        <w:spacing w:line="360" w:lineRule="auto"/>
        <w:ind w:firstLine="360" w:firstLineChars="200"/>
        <w:rPr>
          <w:rFonts w:hint="eastAsia" w:ascii="宋体" w:hAnsi="宋体" w:eastAsia="宋体" w:cs="宋体"/>
          <w:sz w:val="18"/>
          <w:szCs w:val="18"/>
          <w:lang w:val="en-US" w:eastAsia="zh-CN"/>
        </w:rPr>
      </w:pPr>
      <w:r>
        <w:rPr>
          <w:rFonts w:hint="eastAsia" w:ascii="宋体" w:hAnsi="宋体" w:eastAsia="宋体" w:cs="宋体"/>
          <w:b w:val="0"/>
          <w:bCs w:val="0"/>
          <w:sz w:val="18"/>
          <w:szCs w:val="18"/>
          <w:lang w:val="en-US" w:eastAsia="zh-CN"/>
        </w:rPr>
        <w:t>唐玉霞. 家庭教育对青少年社会责任感培养的作用研究[D].新疆师范大学</w:t>
      </w:r>
      <w:r>
        <w:rPr>
          <w:rFonts w:hint="eastAsia" w:ascii="宋体" w:hAnsi="宋体" w:eastAsia="宋体" w:cs="宋体"/>
          <w:b w:val="0"/>
          <w:bCs w:val="0"/>
          <w:sz w:val="18"/>
          <w:szCs w:val="18"/>
          <w:highlight w:val="none"/>
          <w:lang w:val="en-US" w:eastAsia="zh-CN"/>
        </w:rPr>
        <w:t>，</w:t>
      </w:r>
      <w:r>
        <w:rPr>
          <w:rFonts w:hint="eastAsia" w:ascii="宋体" w:hAnsi="宋体" w:eastAsia="宋体" w:cs="宋体"/>
          <w:b w:val="0"/>
          <w:bCs w:val="0"/>
          <w:sz w:val="18"/>
          <w:szCs w:val="18"/>
          <w:lang w:val="en-US" w:eastAsia="zh-CN"/>
        </w:rPr>
        <w:t>2015.</w:t>
      </w:r>
    </w:p>
    <w:p>
      <w:pPr>
        <w:numPr>
          <w:ilvl w:val="0"/>
          <w:numId w:val="1"/>
        </w:numPr>
        <w:spacing w:line="360" w:lineRule="auto"/>
        <w:ind w:firstLine="360" w:firstLineChars="200"/>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曾奇峰.曾奇峰的心理课［M］.第1版.北京：中国友谊出版公司，2020年11月：111-112</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6475A5"/>
    <w:multiLevelType w:val="singleLevel"/>
    <w:tmpl w:val="B76475A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ZmQwOWRlZTZkYTY2MDAzNzU2NGI1ZGY5OWYyYzkifQ=="/>
  </w:docVars>
  <w:rsids>
    <w:rsidRoot w:val="4F4A35B2"/>
    <w:rsid w:val="00DE0A62"/>
    <w:rsid w:val="00F41062"/>
    <w:rsid w:val="01D32DCE"/>
    <w:rsid w:val="065A76B1"/>
    <w:rsid w:val="06E635A4"/>
    <w:rsid w:val="0A481E7F"/>
    <w:rsid w:val="0BEC5532"/>
    <w:rsid w:val="0FAB0EE6"/>
    <w:rsid w:val="109160DD"/>
    <w:rsid w:val="13A90139"/>
    <w:rsid w:val="143B28A6"/>
    <w:rsid w:val="14571EF4"/>
    <w:rsid w:val="16512841"/>
    <w:rsid w:val="17914FD4"/>
    <w:rsid w:val="199C77BF"/>
    <w:rsid w:val="1C423CD0"/>
    <w:rsid w:val="1D2677A7"/>
    <w:rsid w:val="1D2B7B0B"/>
    <w:rsid w:val="203942EC"/>
    <w:rsid w:val="205765F2"/>
    <w:rsid w:val="2083774F"/>
    <w:rsid w:val="215720FB"/>
    <w:rsid w:val="21AD0A07"/>
    <w:rsid w:val="221E01BB"/>
    <w:rsid w:val="224D62FA"/>
    <w:rsid w:val="22677F40"/>
    <w:rsid w:val="25606C1F"/>
    <w:rsid w:val="26FB0D17"/>
    <w:rsid w:val="270513CC"/>
    <w:rsid w:val="280B2A12"/>
    <w:rsid w:val="2B1F74E2"/>
    <w:rsid w:val="2DC95120"/>
    <w:rsid w:val="2E9A2CA6"/>
    <w:rsid w:val="2E9B4FC4"/>
    <w:rsid w:val="2EBF3113"/>
    <w:rsid w:val="2FAC6889"/>
    <w:rsid w:val="328E540F"/>
    <w:rsid w:val="33EF3C9C"/>
    <w:rsid w:val="35FC0710"/>
    <w:rsid w:val="366A2FFA"/>
    <w:rsid w:val="3810197F"/>
    <w:rsid w:val="39B9281C"/>
    <w:rsid w:val="3B716BD9"/>
    <w:rsid w:val="3C055798"/>
    <w:rsid w:val="3EEA7134"/>
    <w:rsid w:val="3F42474F"/>
    <w:rsid w:val="40953396"/>
    <w:rsid w:val="40A25F71"/>
    <w:rsid w:val="41D37CA5"/>
    <w:rsid w:val="41D60F5D"/>
    <w:rsid w:val="42A930FC"/>
    <w:rsid w:val="43CB1138"/>
    <w:rsid w:val="440D5B73"/>
    <w:rsid w:val="44163800"/>
    <w:rsid w:val="446217B4"/>
    <w:rsid w:val="45AF3D8A"/>
    <w:rsid w:val="481E3C44"/>
    <w:rsid w:val="4ADA0EA9"/>
    <w:rsid w:val="4BF27F7B"/>
    <w:rsid w:val="4CA15864"/>
    <w:rsid w:val="4E5D7409"/>
    <w:rsid w:val="4F1E1832"/>
    <w:rsid w:val="4F4A35B2"/>
    <w:rsid w:val="52044BE3"/>
    <w:rsid w:val="541D1254"/>
    <w:rsid w:val="545509EE"/>
    <w:rsid w:val="54704F4A"/>
    <w:rsid w:val="572A7F10"/>
    <w:rsid w:val="57FA0A97"/>
    <w:rsid w:val="59442B66"/>
    <w:rsid w:val="5B146880"/>
    <w:rsid w:val="5B547DE7"/>
    <w:rsid w:val="5D59154F"/>
    <w:rsid w:val="5F186A2D"/>
    <w:rsid w:val="60AA20C1"/>
    <w:rsid w:val="62966DA1"/>
    <w:rsid w:val="68827C2B"/>
    <w:rsid w:val="6B0D6C78"/>
    <w:rsid w:val="6B2D7B77"/>
    <w:rsid w:val="6EEB43BB"/>
    <w:rsid w:val="6F6B5112"/>
    <w:rsid w:val="70671DAC"/>
    <w:rsid w:val="70CF052F"/>
    <w:rsid w:val="7397238B"/>
    <w:rsid w:val="74233B93"/>
    <w:rsid w:val="74335816"/>
    <w:rsid w:val="74BD01BD"/>
    <w:rsid w:val="75FB120F"/>
    <w:rsid w:val="76D96E05"/>
    <w:rsid w:val="77C875A5"/>
    <w:rsid w:val="788F1E71"/>
    <w:rsid w:val="792C183D"/>
    <w:rsid w:val="7958106B"/>
    <w:rsid w:val="79917B9A"/>
    <w:rsid w:val="7A8B6668"/>
    <w:rsid w:val="7B222212"/>
    <w:rsid w:val="7E8A5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3359</Words>
  <Characters>3411</Characters>
  <Lines>0</Lines>
  <Paragraphs>0</Paragraphs>
  <TotalTime>36</TotalTime>
  <ScaleCrop>false</ScaleCrop>
  <LinksUpToDate>false</LinksUpToDate>
  <CharactersWithSpaces>3451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2022-04-08T12:31:00Z</dcterms:created>
  <dc:creator>周周</dc:creator>
  <cp:lastModifiedBy>周周</cp:lastModifiedBy>
  <dcterms:modified xsi:type="dcterms:W3CDTF">2022-06-10T01:24:58Z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2F305EACE9ED4C95B285F78BE22B3EEF</vt:lpwstr>
  </property>
</Properties>
</file>