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 w:firstLineChars="15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附件1：多项细目表模板</w:t>
      </w:r>
    </w:p>
    <w:tbl>
      <w:tblPr>
        <w:tblStyle w:val="3"/>
        <w:tblW w:w="126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856"/>
        <w:gridCol w:w="1316"/>
        <w:gridCol w:w="1316"/>
        <w:gridCol w:w="656"/>
        <w:gridCol w:w="1096"/>
        <w:gridCol w:w="876"/>
        <w:gridCol w:w="487"/>
        <w:gridCol w:w="487"/>
        <w:gridCol w:w="487"/>
        <w:gridCol w:w="487"/>
        <w:gridCol w:w="487"/>
        <w:gridCol w:w="487"/>
        <w:gridCol w:w="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考试多向细目表          （政治学科正题）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测试名称：    八年级下册期末测试                                    时间：   2023年 3月6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试卷形式：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综合</w:t>
            </w:r>
            <w:r>
              <w:rPr>
                <w:rStyle w:val="6"/>
                <w:lang w:val="en-US" w:eastAsia="zh-CN" w:bidi="ar"/>
              </w:rPr>
              <w:t>卷      题型及分值：选择题共48分   非选择题共52分。  测试时间：45分钟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 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考点内容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材料出处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预设难度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题型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能力层级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学科核心素养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识记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政治认同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科学精神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法治意识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学习强国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学习强国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党的主张和人民意志的统一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八下第一课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治国安邦的总章程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八下第一课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新华社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坚持依宪治国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八下第二课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人民日报网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加强宪法监督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八下第二课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半月谈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公民基本权利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八下第三课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依法行使权力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八下第三课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中国日报网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公民基本义务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八下第四课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依法履行义务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八下第四课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中国政府网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根本政治制度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八下第五课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新华网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基本政治制度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八下第五课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新华网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基本经济制度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八下第五课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中国之声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国家权力机关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八下第六课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新华社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中华人民共和国主席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八下第六课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中国人民网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国家行政机关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八下第六课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澎湃新闻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国家监察机关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八下第六课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国家司法机关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八下第六课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自由平等真谛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八下第七课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中国日报网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公平正义的守护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八下第八课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央视网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坚持依宪治国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八下第二课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依法行使权利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八下第三课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川观新闻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根本政治制度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八下第五课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总体难度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sz w:val="28"/>
          <w:szCs w:val="24"/>
          <w:lang w:val="en-US" w:eastAsia="zh-CN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NTRlNTBkYjlhZjRjNDQwNTkzYTNhZGUxYjQ0MzMifQ=="/>
  </w:docVars>
  <w:rsids>
    <w:rsidRoot w:val="017462B0"/>
    <w:rsid w:val="017462B0"/>
    <w:rsid w:val="21777916"/>
    <w:rsid w:val="322C3CB1"/>
    <w:rsid w:val="327D5078"/>
    <w:rsid w:val="515415F9"/>
    <w:rsid w:val="561D5EA4"/>
    <w:rsid w:val="6CA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657</Characters>
  <Lines>0</Lines>
  <Paragraphs>0</Paragraphs>
  <TotalTime>4</TotalTime>
  <ScaleCrop>false</ScaleCrop>
  <LinksUpToDate>false</LinksUpToDate>
  <CharactersWithSpaces>726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2023-03-13T02:03:00Z</dcterms:created>
  <dc:creator>WPS_1509449253</dc:creator>
  <cp:lastModifiedBy>pc</cp:lastModifiedBy>
  <dcterms:modified xsi:type="dcterms:W3CDTF">2023-03-15T07:19:22Z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D1BCA2A38F9B427C9416FF18BCE0A79D</vt:lpwstr>
  </property>
</Properties>
</file>