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4" w:line="240" w:lineRule="auto"/>
      </w:pPr>
      <w:r>
        <w:rPr>
          <w:spacing w:val="-28"/>
        </w:rPr>
        <w:t xml:space="preserve">附件 </w:t>
      </w:r>
      <w:r>
        <w:rPr>
          <w:rFonts w:ascii="Times New Roman" w:eastAsia="Times New Roman"/>
          <w:spacing w:val="-2"/>
        </w:rPr>
        <w:t>1</w:t>
      </w:r>
      <w:r>
        <w:rPr>
          <w:spacing w:val="-2"/>
        </w:rPr>
        <w:t>：多项细目表模</w:t>
      </w:r>
      <w:r>
        <w:rPr>
          <w:spacing w:val="-10"/>
        </w:rPr>
        <w:t>板</w:t>
      </w:r>
    </w:p>
    <w:p>
      <w:pPr>
        <w:tabs>
          <w:tab w:val="left" w:pos="7071"/>
        </w:tabs>
        <w:spacing w:before="111"/>
        <w:ind w:left="3712" w:right="0" w:firstLine="0"/>
        <w:jc w:val="left"/>
        <w:rPr>
          <w:rFonts w:hint="eastAsia" w:ascii="等线" w:eastAsia="等线"/>
          <w:sz w:val="28"/>
        </w:rPr>
      </w:pPr>
      <w:r>
        <w:rPr>
          <w:rFonts w:hint="eastAsia" w:ascii="等线" w:eastAsia="等线"/>
          <w:spacing w:val="-2"/>
          <w:sz w:val="28"/>
        </w:rPr>
        <w:t>考试多向细目</w:t>
      </w:r>
      <w:r>
        <w:rPr>
          <w:rFonts w:hint="eastAsia" w:ascii="等线" w:eastAsia="等线"/>
          <w:spacing w:val="-10"/>
          <w:sz w:val="28"/>
        </w:rPr>
        <w:t>表</w:t>
      </w:r>
      <w:r>
        <w:rPr>
          <w:rFonts w:hint="eastAsia" w:ascii="等线" w:eastAsia="等线"/>
          <w:sz w:val="28"/>
        </w:rPr>
        <w:tab/>
      </w:r>
      <w:r>
        <w:rPr>
          <w:rFonts w:hint="eastAsia" w:ascii="等线" w:eastAsia="等线"/>
          <w:spacing w:val="-2"/>
          <w:sz w:val="28"/>
        </w:rPr>
        <w:t>（政治学科正题</w:t>
      </w:r>
      <w:r>
        <w:rPr>
          <w:rFonts w:hint="eastAsia" w:ascii="等线" w:eastAsia="等线"/>
          <w:spacing w:val="-10"/>
          <w:sz w:val="28"/>
        </w:rPr>
        <w:t>）</w:t>
      </w:r>
    </w:p>
    <w:p>
      <w:pPr>
        <w:pStyle w:val="2"/>
        <w:spacing w:before="11"/>
        <w:ind w:left="0"/>
        <w:rPr>
          <w:rFonts w:ascii="等线"/>
          <w:sz w:val="6"/>
        </w:rPr>
      </w:pPr>
    </w:p>
    <w:tbl>
      <w:tblPr>
        <w:tblStyle w:val="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492"/>
        <w:gridCol w:w="1328"/>
        <w:gridCol w:w="1080"/>
        <w:gridCol w:w="765"/>
        <w:gridCol w:w="1095"/>
        <w:gridCol w:w="1067"/>
        <w:gridCol w:w="659"/>
        <w:gridCol w:w="659"/>
        <w:gridCol w:w="659"/>
        <w:gridCol w:w="659"/>
        <w:gridCol w:w="659"/>
        <w:gridCol w:w="659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5" w:type="dxa"/>
            <w:gridSpan w:val="14"/>
          </w:tcPr>
          <w:p>
            <w:pPr>
              <w:pStyle w:val="6"/>
              <w:tabs>
                <w:tab w:val="left" w:pos="5606"/>
                <w:tab w:val="left" w:pos="6597"/>
              </w:tabs>
              <w:spacing w:line="292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测试名称</w:t>
            </w:r>
            <w:r>
              <w:rPr>
                <w:spacing w:val="-10"/>
                <w:sz w:val="22"/>
              </w:rPr>
              <w:t>：</w:t>
            </w:r>
            <w:r>
              <w:rPr>
                <w:rFonts w:hint="eastAsia"/>
                <w:spacing w:val="-10"/>
                <w:sz w:val="22"/>
                <w:lang w:val="en-US" w:eastAsia="zh-CN"/>
              </w:rPr>
              <w:t>初一下道德与法治期末考试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时间</w:t>
            </w:r>
            <w:r>
              <w:rPr>
                <w:spacing w:val="-10"/>
                <w:sz w:val="22"/>
              </w:rPr>
              <w:t>：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  <w:lang w:val="en-US" w:eastAsia="zh-CN"/>
              </w:rPr>
              <w:t xml:space="preserve">2023 </w:t>
            </w:r>
            <w:r>
              <w:rPr>
                <w:sz w:val="22"/>
              </w:rPr>
              <w:t>年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rFonts w:hint="eastAsia"/>
                <w:spacing w:val="47"/>
                <w:sz w:val="22"/>
                <w:lang w:val="en-US" w:eastAsia="zh-CN"/>
              </w:rPr>
              <w:t>3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  <w:lang w:val="en-US" w:eastAsia="zh-CN"/>
              </w:rPr>
              <w:t>12</w:t>
            </w:r>
            <w:r>
              <w:rPr>
                <w:spacing w:val="-10"/>
                <w:sz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5" w:type="dxa"/>
            <w:gridSpan w:val="14"/>
          </w:tcPr>
          <w:p>
            <w:pPr>
              <w:pStyle w:val="6"/>
              <w:tabs>
                <w:tab w:val="left" w:pos="2748"/>
                <w:tab w:val="left" w:pos="5839"/>
                <w:tab w:val="left" w:pos="7939"/>
              </w:tabs>
              <w:spacing w:line="292" w:lineRule="exact"/>
              <w:ind w:left="108"/>
              <w:rPr>
                <w:sz w:val="22"/>
              </w:rPr>
            </w:pPr>
            <w:r>
              <w:rPr>
                <w:sz w:val="22"/>
              </w:rPr>
              <w:t>试卷形式：</w:t>
            </w:r>
            <w:r>
              <w:rPr>
                <w:rFonts w:ascii="Times New Roman" w:eastAsia="Times New Roman"/>
                <w:spacing w:val="48"/>
                <w:sz w:val="22"/>
                <w:u w:val="single"/>
              </w:rPr>
              <w:t xml:space="preserve">  </w:t>
            </w:r>
            <w:r>
              <w:rPr>
                <w:sz w:val="22"/>
                <w:u w:val="single"/>
              </w:rPr>
              <w:t>综合</w:t>
            </w:r>
            <w:r>
              <w:rPr>
                <w:spacing w:val="-10"/>
                <w:sz w:val="22"/>
              </w:rPr>
              <w:t>卷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题型及分值：选择题共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rFonts w:hint="eastAsia"/>
                <w:spacing w:val="-7"/>
                <w:sz w:val="22"/>
                <w:lang w:val="en-US" w:eastAsia="zh-CN"/>
              </w:rPr>
              <w:t>60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分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非选择题共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rFonts w:hint="eastAsia"/>
                <w:spacing w:val="-15"/>
                <w:sz w:val="22"/>
                <w:lang w:val="en-US" w:eastAsia="zh-CN"/>
              </w:rPr>
              <w:t>40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分</w:t>
            </w:r>
            <w:r>
              <w:rPr>
                <w:spacing w:val="-10"/>
                <w:sz w:val="22"/>
              </w:rPr>
              <w:t>。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测试时间：</w:t>
            </w:r>
            <w:r>
              <w:rPr>
                <w:rFonts w:hint="eastAsia"/>
                <w:spacing w:val="-2"/>
                <w:sz w:val="22"/>
                <w:lang w:val="en-US" w:eastAsia="zh-CN"/>
              </w:rPr>
              <w:t>60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分</w:t>
            </w:r>
            <w:r>
              <w:rPr>
                <w:spacing w:val="-10"/>
                <w:sz w:val="22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78" w:type="dxa"/>
            <w:vMerge w:val="restart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ind w:left="391"/>
              <w:rPr>
                <w:sz w:val="22"/>
              </w:rPr>
            </w:pPr>
            <w:r>
              <w:rPr>
                <w:spacing w:val="12"/>
                <w:sz w:val="22"/>
              </w:rPr>
              <w:t>题 号</w:t>
            </w:r>
          </w:p>
        </w:tc>
        <w:tc>
          <w:tcPr>
            <w:tcW w:w="1492" w:type="dxa"/>
            <w:vMerge w:val="restart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ind w:left="227"/>
              <w:rPr>
                <w:sz w:val="22"/>
              </w:rPr>
            </w:pPr>
            <w:r>
              <w:rPr>
                <w:spacing w:val="-4"/>
                <w:sz w:val="22"/>
              </w:rPr>
              <w:t>考点内容</w:t>
            </w:r>
          </w:p>
        </w:tc>
        <w:tc>
          <w:tcPr>
            <w:tcW w:w="1328" w:type="dxa"/>
            <w:vMerge w:val="restart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ind w:left="179"/>
              <w:rPr>
                <w:sz w:val="22"/>
              </w:rPr>
            </w:pPr>
            <w:r>
              <w:rPr>
                <w:spacing w:val="-6"/>
                <w:sz w:val="22"/>
              </w:rPr>
              <w:t>依据</w:t>
            </w:r>
          </w:p>
        </w:tc>
        <w:tc>
          <w:tcPr>
            <w:tcW w:w="1080" w:type="dxa"/>
            <w:vMerge w:val="restart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ind w:left="227"/>
              <w:rPr>
                <w:sz w:val="22"/>
              </w:rPr>
            </w:pPr>
            <w:r>
              <w:rPr>
                <w:spacing w:val="-2"/>
                <w:sz w:val="22"/>
              </w:rPr>
              <w:t>材料</w:t>
            </w:r>
            <w:r>
              <w:rPr>
                <w:rFonts w:hint="eastAsia"/>
                <w:spacing w:val="-2"/>
                <w:sz w:val="22"/>
                <w:lang w:val="en-US" w:eastAsia="zh-CN"/>
              </w:rPr>
              <w:t>出</w:t>
            </w:r>
            <w:r>
              <w:rPr>
                <w:spacing w:val="-10"/>
                <w:sz w:val="22"/>
              </w:rPr>
              <w:t>处</w:t>
            </w:r>
          </w:p>
        </w:tc>
        <w:tc>
          <w:tcPr>
            <w:tcW w:w="765" w:type="dxa"/>
            <w:vMerge w:val="restart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ind w:left="178"/>
              <w:rPr>
                <w:sz w:val="22"/>
              </w:rPr>
            </w:pPr>
            <w:r>
              <w:rPr>
                <w:spacing w:val="-6"/>
                <w:sz w:val="22"/>
              </w:rPr>
              <w:t>分值</w:t>
            </w:r>
          </w:p>
        </w:tc>
        <w:tc>
          <w:tcPr>
            <w:tcW w:w="1095" w:type="dxa"/>
            <w:vMerge w:val="restart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rPr>
                <w:sz w:val="22"/>
              </w:rPr>
            </w:pPr>
            <w:r>
              <w:rPr>
                <w:spacing w:val="-4"/>
                <w:sz w:val="22"/>
              </w:rPr>
              <w:t>预设难度</w:t>
            </w:r>
          </w:p>
        </w:tc>
        <w:tc>
          <w:tcPr>
            <w:tcW w:w="1067" w:type="dxa"/>
            <w:vMerge w:val="restart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ind w:left="312"/>
              <w:rPr>
                <w:sz w:val="22"/>
              </w:rPr>
            </w:pPr>
            <w:r>
              <w:rPr>
                <w:spacing w:val="-6"/>
                <w:sz w:val="22"/>
              </w:rPr>
              <w:t>题型</w:t>
            </w:r>
          </w:p>
        </w:tc>
        <w:tc>
          <w:tcPr>
            <w:tcW w:w="1977" w:type="dxa"/>
            <w:gridSpan w:val="3"/>
          </w:tcPr>
          <w:p>
            <w:pPr>
              <w:pStyle w:val="6"/>
              <w:spacing w:line="292" w:lineRule="exact"/>
              <w:ind w:left="546"/>
              <w:rPr>
                <w:sz w:val="22"/>
              </w:rPr>
            </w:pPr>
            <w:r>
              <w:rPr>
                <w:spacing w:val="-4"/>
                <w:sz w:val="22"/>
              </w:rPr>
              <w:t>能力层级</w:t>
            </w:r>
          </w:p>
        </w:tc>
        <w:tc>
          <w:tcPr>
            <w:tcW w:w="2633" w:type="dxa"/>
            <w:gridSpan w:val="4"/>
          </w:tcPr>
          <w:p>
            <w:pPr>
              <w:pStyle w:val="6"/>
              <w:spacing w:line="292" w:lineRule="exact"/>
              <w:ind w:left="655"/>
              <w:rPr>
                <w:sz w:val="22"/>
              </w:rPr>
            </w:pPr>
            <w:r>
              <w:rPr>
                <w:spacing w:val="-4"/>
                <w:sz w:val="22"/>
              </w:rPr>
              <w:t>学科核心素养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</w:tcPr>
          <w:p>
            <w:pPr>
              <w:pStyle w:val="6"/>
              <w:spacing w:before="11"/>
              <w:rPr>
                <w:sz w:val="13"/>
              </w:rPr>
            </w:pPr>
          </w:p>
          <w:p>
            <w:pPr>
              <w:pStyle w:val="6"/>
              <w:ind w:left="109"/>
              <w:rPr>
                <w:sz w:val="22"/>
              </w:rPr>
            </w:pPr>
            <w:r>
              <w:rPr>
                <w:spacing w:val="-6"/>
                <w:sz w:val="22"/>
              </w:rPr>
              <w:t>识记</w:t>
            </w:r>
          </w:p>
        </w:tc>
        <w:tc>
          <w:tcPr>
            <w:tcW w:w="659" w:type="dxa"/>
          </w:tcPr>
          <w:p>
            <w:pPr>
              <w:pStyle w:val="6"/>
              <w:spacing w:before="11"/>
              <w:rPr>
                <w:sz w:val="13"/>
              </w:rPr>
            </w:pPr>
          </w:p>
          <w:p>
            <w:pPr>
              <w:pStyle w:val="6"/>
              <w:ind w:left="108"/>
              <w:rPr>
                <w:sz w:val="22"/>
              </w:rPr>
            </w:pPr>
            <w:r>
              <w:rPr>
                <w:spacing w:val="-6"/>
                <w:sz w:val="22"/>
              </w:rPr>
              <w:t>理解</w:t>
            </w:r>
          </w:p>
        </w:tc>
        <w:tc>
          <w:tcPr>
            <w:tcW w:w="659" w:type="dxa"/>
          </w:tcPr>
          <w:p>
            <w:pPr>
              <w:pStyle w:val="6"/>
              <w:spacing w:before="11"/>
              <w:rPr>
                <w:sz w:val="13"/>
              </w:rPr>
            </w:pPr>
          </w:p>
          <w:p>
            <w:pPr>
              <w:pStyle w:val="6"/>
              <w:ind w:left="109"/>
              <w:rPr>
                <w:sz w:val="22"/>
              </w:rPr>
            </w:pPr>
            <w:r>
              <w:rPr>
                <w:spacing w:val="-6"/>
                <w:sz w:val="22"/>
              </w:rPr>
              <w:t>运用</w:t>
            </w:r>
          </w:p>
        </w:tc>
        <w:tc>
          <w:tcPr>
            <w:tcW w:w="659" w:type="dxa"/>
          </w:tcPr>
          <w:p>
            <w:pPr>
              <w:pStyle w:val="6"/>
              <w:spacing w:before="64" w:line="225" w:lineRule="auto"/>
              <w:ind w:left="107" w:right="97"/>
              <w:rPr>
                <w:sz w:val="22"/>
              </w:rPr>
            </w:pPr>
            <w:r>
              <w:rPr>
                <w:spacing w:val="-6"/>
                <w:sz w:val="22"/>
              </w:rPr>
              <w:t>政治认同</w:t>
            </w:r>
          </w:p>
        </w:tc>
        <w:tc>
          <w:tcPr>
            <w:tcW w:w="659" w:type="dxa"/>
          </w:tcPr>
          <w:p>
            <w:pPr>
              <w:pStyle w:val="6"/>
              <w:spacing w:before="64" w:line="225" w:lineRule="auto"/>
              <w:ind w:left="108" w:right="96"/>
              <w:rPr>
                <w:sz w:val="22"/>
              </w:rPr>
            </w:pPr>
            <w:r>
              <w:rPr>
                <w:spacing w:val="-6"/>
                <w:sz w:val="22"/>
              </w:rPr>
              <w:t>科学精神</w:t>
            </w:r>
          </w:p>
        </w:tc>
        <w:tc>
          <w:tcPr>
            <w:tcW w:w="659" w:type="dxa"/>
          </w:tcPr>
          <w:p>
            <w:pPr>
              <w:pStyle w:val="6"/>
              <w:spacing w:before="64" w:line="225" w:lineRule="auto"/>
              <w:ind w:left="107" w:right="97"/>
              <w:rPr>
                <w:sz w:val="22"/>
              </w:rPr>
            </w:pPr>
            <w:r>
              <w:rPr>
                <w:spacing w:val="-6"/>
                <w:sz w:val="22"/>
              </w:rPr>
              <w:t>法治意识</w:t>
            </w:r>
          </w:p>
        </w:tc>
        <w:tc>
          <w:tcPr>
            <w:tcW w:w="656" w:type="dxa"/>
          </w:tcPr>
          <w:p>
            <w:pPr>
              <w:pStyle w:val="6"/>
              <w:spacing w:before="64" w:line="225" w:lineRule="auto"/>
              <w:ind w:left="108" w:right="93"/>
              <w:rPr>
                <w:sz w:val="22"/>
              </w:rPr>
            </w:pPr>
            <w:r>
              <w:rPr>
                <w:spacing w:val="-6"/>
                <w:sz w:val="22"/>
              </w:rPr>
              <w:t>公众参与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时政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2023年时政热点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央视新闻</w:t>
            </w: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时政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2023年时政热点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央视新闻</w:t>
            </w: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时政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2023年时政热点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央视新闻</w:t>
            </w: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情绪调节的方法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情绪的管理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低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青春期心理萌动的表现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青春萌动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低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自强的意义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飞翔的力量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情绪调节的方法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情绪的管理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低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国家大义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异性情感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异性情感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低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213" w:right="2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集体与个体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集体生活成就我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213" w:right="2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集体利益与个人利益的关系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单音与和声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213" w:right="2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集体与个体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集体生活成就我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难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213" w:right="2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集体利益与个人利益的关系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单音与和声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难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213" w:right="2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法律的特征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法律的特征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213" w:right="2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法律的特征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法律的特征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78" w:type="dxa"/>
          </w:tcPr>
          <w:p>
            <w:pPr>
              <w:pStyle w:val="6"/>
              <w:spacing w:line="290" w:lineRule="exact"/>
              <w:ind w:left="213" w:right="2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四道防线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法律为我们护航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0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hint="eastAsia" w:ascii="等线" w:hAnsi="等线" w:eastAsia="等线" w:cs="等线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78" w:type="dxa"/>
          </w:tcPr>
          <w:p>
            <w:pPr>
              <w:pStyle w:val="6"/>
              <w:spacing w:line="290" w:lineRule="exact"/>
              <w:ind w:left="213" w:right="207"/>
              <w:jc w:val="center"/>
              <w:rPr>
                <w:rFonts w:hint="default" w:eastAsia="等线"/>
                <w:spacing w:val="-5"/>
                <w:sz w:val="22"/>
                <w:lang w:val="en-US" w:eastAsia="zh-CN"/>
              </w:rPr>
            </w:pPr>
            <w:r>
              <w:rPr>
                <w:rFonts w:hint="eastAsia"/>
                <w:spacing w:val="-5"/>
                <w:sz w:val="22"/>
                <w:lang w:val="en-US" w:eastAsia="zh-CN"/>
              </w:rPr>
              <w:t>17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default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集体的力量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集体的力量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default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0" w:lineRule="exact"/>
              <w:ind w:left="108"/>
              <w:rPr>
                <w:spacing w:val="-5"/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hint="default" w:ascii="Arial" w:hAnsi="Arial" w:cs="Arial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78" w:type="dxa"/>
          </w:tcPr>
          <w:p>
            <w:pPr>
              <w:pStyle w:val="6"/>
              <w:spacing w:line="290" w:lineRule="exact"/>
              <w:ind w:left="213" w:right="207"/>
              <w:jc w:val="center"/>
              <w:rPr>
                <w:rFonts w:hint="default" w:eastAsia="等线"/>
                <w:spacing w:val="-5"/>
                <w:sz w:val="22"/>
                <w:lang w:val="en-US" w:eastAsia="zh-CN"/>
              </w:rPr>
            </w:pPr>
            <w:r>
              <w:rPr>
                <w:rFonts w:hint="eastAsia"/>
                <w:spacing w:val="-5"/>
                <w:sz w:val="22"/>
                <w:lang w:val="en-US" w:eastAsia="zh-CN"/>
              </w:rPr>
              <w:t>18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default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情感的作用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情感的作用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default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default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低</w:t>
            </w:r>
          </w:p>
        </w:tc>
        <w:tc>
          <w:tcPr>
            <w:tcW w:w="1067" w:type="dxa"/>
          </w:tcPr>
          <w:p>
            <w:pPr>
              <w:pStyle w:val="6"/>
              <w:spacing w:line="290" w:lineRule="exact"/>
              <w:ind w:left="108"/>
              <w:rPr>
                <w:spacing w:val="-5"/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hint="default" w:ascii="Arial" w:hAnsi="Arial" w:cs="Arial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hint="default" w:ascii="Arial" w:hAnsi="Arial" w:cs="Arial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78" w:type="dxa"/>
          </w:tcPr>
          <w:p>
            <w:pPr>
              <w:pStyle w:val="6"/>
              <w:spacing w:line="290" w:lineRule="exact"/>
              <w:ind w:left="213" w:right="207"/>
              <w:jc w:val="center"/>
              <w:rPr>
                <w:rFonts w:hint="default" w:eastAsia="等线"/>
                <w:spacing w:val="-5"/>
                <w:sz w:val="22"/>
                <w:lang w:val="en-US" w:eastAsia="zh-CN"/>
              </w:rPr>
            </w:pPr>
            <w:r>
              <w:rPr>
                <w:rFonts w:hint="eastAsia"/>
                <w:spacing w:val="-5"/>
                <w:sz w:val="22"/>
                <w:lang w:val="en-US" w:eastAsia="zh-CN"/>
              </w:rPr>
              <w:t>19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法律的特征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法律的特征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default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default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0" w:lineRule="exact"/>
              <w:ind w:left="108"/>
              <w:rPr>
                <w:spacing w:val="-5"/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78" w:type="dxa"/>
          </w:tcPr>
          <w:p>
            <w:pPr>
              <w:pStyle w:val="6"/>
              <w:spacing w:line="290" w:lineRule="exact"/>
              <w:ind w:left="213" w:right="207"/>
              <w:jc w:val="center"/>
              <w:rPr>
                <w:rFonts w:hint="default"/>
                <w:spacing w:val="-5"/>
                <w:sz w:val="22"/>
                <w:lang w:val="en-US" w:eastAsia="zh-CN"/>
              </w:rPr>
            </w:pPr>
            <w:r>
              <w:rPr>
                <w:rFonts w:hint="eastAsia"/>
                <w:spacing w:val="-5"/>
                <w:sz w:val="22"/>
                <w:lang w:val="en-US" w:eastAsia="zh-CN"/>
              </w:rPr>
              <w:t>20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集体的力量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集体的力量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default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0" w:lineRule="exact"/>
              <w:ind w:left="108"/>
              <w:rPr>
                <w:spacing w:val="-5"/>
                <w:sz w:val="22"/>
              </w:rPr>
            </w:pPr>
            <w:r>
              <w:rPr>
                <w:spacing w:val="-5"/>
                <w:sz w:val="22"/>
              </w:rPr>
              <w:t>选择题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hint="default" w:ascii="Arial" w:hAnsi="Arial" w:cs="Arial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8" w:type="dxa"/>
          </w:tcPr>
          <w:p>
            <w:pPr>
              <w:pStyle w:val="6"/>
              <w:spacing w:line="290" w:lineRule="exact"/>
              <w:ind w:left="213" w:right="207"/>
              <w:jc w:val="center"/>
              <w:rPr>
                <w:rFonts w:hint="default"/>
                <w:spacing w:val="-5"/>
                <w:sz w:val="22"/>
                <w:lang w:val="en-US" w:eastAsia="zh-CN"/>
              </w:rPr>
            </w:pPr>
            <w:r>
              <w:rPr>
                <w:rFonts w:hint="eastAsia"/>
                <w:spacing w:val="-5"/>
                <w:sz w:val="22"/>
                <w:lang w:val="en-US" w:eastAsia="zh-CN"/>
              </w:rPr>
              <w:t>21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怎样做到“止于至善”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青春有格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教材</w:t>
            </w:r>
          </w:p>
        </w:tc>
        <w:tc>
          <w:tcPr>
            <w:tcW w:w="76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6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问答题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78" w:type="dxa"/>
          </w:tcPr>
          <w:p>
            <w:pPr>
              <w:pStyle w:val="6"/>
              <w:spacing w:line="290" w:lineRule="exact"/>
              <w:ind w:left="213" w:right="207"/>
              <w:jc w:val="center"/>
              <w:rPr>
                <w:rFonts w:hint="default"/>
                <w:spacing w:val="-5"/>
                <w:sz w:val="22"/>
                <w:lang w:val="en-US" w:eastAsia="zh-CN"/>
              </w:rPr>
            </w:pPr>
            <w:r>
              <w:rPr>
                <w:rFonts w:hint="eastAsia"/>
                <w:spacing w:val="-5"/>
                <w:sz w:val="22"/>
                <w:lang w:val="en-US" w:eastAsia="zh-CN"/>
              </w:rPr>
              <w:t>22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集体利益与个人利益的关系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单音与和声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10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难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问答题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8" w:type="dxa"/>
          </w:tcPr>
          <w:p>
            <w:pPr>
              <w:pStyle w:val="6"/>
              <w:spacing w:line="290" w:lineRule="exact"/>
              <w:ind w:left="213" w:right="207"/>
              <w:jc w:val="center"/>
              <w:rPr>
                <w:rFonts w:hint="default"/>
                <w:spacing w:val="-5"/>
                <w:sz w:val="22"/>
                <w:lang w:val="en-US" w:eastAsia="zh-CN"/>
              </w:rPr>
            </w:pPr>
            <w:r>
              <w:rPr>
                <w:rFonts w:hint="eastAsia"/>
                <w:spacing w:val="-5"/>
                <w:sz w:val="22"/>
                <w:lang w:val="en-US" w:eastAsia="zh-CN"/>
              </w:rPr>
              <w:t>23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与异性交往的意义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青春萌动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12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问答题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78" w:type="dxa"/>
          </w:tcPr>
          <w:p>
            <w:pPr>
              <w:pStyle w:val="6"/>
              <w:spacing w:line="290" w:lineRule="exact"/>
              <w:ind w:left="213" w:right="207"/>
              <w:jc w:val="center"/>
              <w:rPr>
                <w:rFonts w:hint="default"/>
                <w:spacing w:val="-5"/>
                <w:sz w:val="22"/>
                <w:lang w:val="en-US" w:eastAsia="zh-CN"/>
              </w:rPr>
            </w:pPr>
            <w:r>
              <w:rPr>
                <w:rFonts w:hint="eastAsia"/>
                <w:spacing w:val="-5"/>
                <w:sz w:val="22"/>
                <w:lang w:val="en-US" w:eastAsia="zh-CN"/>
              </w:rPr>
              <w:t>24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我们与法律同行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hint="default" w:ascii="Times New Roman"/>
                <w:sz w:val="22"/>
                <w:lang w:val="en-US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法律伴我们成长</w:t>
            </w: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hint="default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12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中</w:t>
            </w:r>
          </w:p>
        </w:tc>
        <w:tc>
          <w:tcPr>
            <w:tcW w:w="1067" w:type="dxa"/>
          </w:tcPr>
          <w:p>
            <w:pPr>
              <w:pStyle w:val="6"/>
              <w:spacing w:line="292" w:lineRule="exact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问答题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√</w:t>
            </w:r>
            <w:bookmarkStart w:id="0" w:name="_GoBack"/>
            <w:bookmarkEnd w:id="0"/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8" w:type="dxa"/>
          </w:tcPr>
          <w:p>
            <w:pPr>
              <w:pStyle w:val="6"/>
              <w:spacing w:line="292" w:lineRule="exact"/>
              <w:ind w:left="214" w:right="20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总体难度</w:t>
            </w:r>
          </w:p>
        </w:tc>
        <w:tc>
          <w:tcPr>
            <w:tcW w:w="1492" w:type="dxa"/>
          </w:tcPr>
          <w:p>
            <w:pPr>
              <w:pStyle w:val="6"/>
              <w:rPr>
                <w:rFonts w:hint="eastAsia" w:ascii="Times New Roman" w:eastAsia="等线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中等</w:t>
            </w:r>
          </w:p>
        </w:tc>
        <w:tc>
          <w:tcPr>
            <w:tcW w:w="132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6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5" w:type="default"/>
          <w:pgSz w:w="16840" w:h="11910" w:orient="landscape"/>
          <w:pgMar w:top="1340" w:right="1800" w:bottom="1180" w:left="1220" w:header="0" w:footer="993" w:gutter="0"/>
          <w:cols w:space="708" w:num="1"/>
        </w:sectPr>
      </w:pPr>
    </w:p>
    <w:p/>
    <w:sectPr>
      <w:footnotePr>
        <w:numFmt w:val="decimal"/>
      </w:footnotePr>
      <w:pgSz w:w="16838" w:h="11906" w:orient="landscape"/>
      <w:pgMar w:top="1338" w:right="1803" w:bottom="1179" w:left="1219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5278755</wp:posOffset>
              </wp:positionH>
              <wp:positionV relativeFrom="page">
                <wp:posOffset>6789420</wp:posOffset>
              </wp:positionV>
              <wp:extent cx="14605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5.65pt;margin-top:534.6pt;height:12pt;width:11.5pt;mso-position-horizontal-relative:page;mso-position-vertical-relative:page;z-index:-251657216;mso-width-relative:page;mso-height-relative:page;" filled="f" stroked="f" coordsize="21600,21600" o:gfxdata="UEsDBAoAAAAAAIdO4kAAAAAAAAAAAAAAAAAEAAAAZHJzL1BLAwQUAAAACACHTuJATNGGR9oAAAAN&#10;AQAADwAAAGRycy9kb3ducmV2LnhtbE2PT0+EMBDF7yZ+h2ZMvLktoASQsjFGTyYbWTx4LNCFZukU&#10;afeP335nT3qc93558165PtuJHfXijUMJ0UoA09i53uAg4at5f8iA+aCwV5NDLeFXe1hXtzelKnp3&#10;wloft2FgFIK+UBLGEOaCc9+N2iq/crNG8nZusSrQuQy8X9SJwu3EYyFSbpVB+jCqWb+OuttvD1bC&#10;yzfWb+Zn037Wu9o0TS7wI91LeX8XiWdgQZ/DHwzX+lQdKurUugP2nk0SsiRKCCVDpHkMjJDs6ZGk&#10;9irlSQy8Kvn/FdUFUEsDBBQAAAAIAIdO4kCIPQeZuQEAAHEDAAAOAAAAZHJzL2Uyb0RvYy54bWyt&#10;U0tu2zAQ3RfoHQjua8pGEhSC5QCBkaBA0RZIewCaoiwC/GGGtuQLtDfoqpvuey6fo0Nadtp0k0U3&#10;0nBm9Oa9N9TydnSW7TWgCb7h81nFmfYqtMZvG/7l8/2bt5xhkr6VNnjd8INGfrt6/Wo5xFovQh9s&#10;q4ERiMd6iA3vU4q1EKh67STOQtSeil0AJxMdYStakAOhOysWVXUjhgBthKA0ImXXpyKfEOElgKHr&#10;jNLroHZO+3RCBW1lIknYm4h8Vdh2nVbpY9ehTsw2nJSm8qQhFG/yU6yWst6CjL1REwX5EgrPNDlp&#10;PA29QK1lkmwH5h8oZxQEDF2aqeDESUhxhFTMq2fePPYy6qKFrMZ4MR3/H6z6sP8EzLR0Ezjz0tHC&#10;j9+/HX/8Ov78yubZniFiTV2PkfrSeBfG3DrlkZJZ9diBy2/Sw6hO5h4u5uoxMZU/urqprqmiqDS/&#10;XlxVxXzx9HEETA86OJaDhgPtrlgq9+8x0UBqPbfkWT7cG2vL/qz/K0GNOSMy8xPDHKVxM060N6E9&#10;kBr7zpOT+VacAzgHm3Owi2C2PdEpmgskbaKQmW5NXvWf5zL46U9Z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M0YZH2gAAAA0BAAAPAAAAAAAAAAEAIAAAACIAAABkcnMvZG93bnJldi54bWxQSwEC&#10;FAAUAAAACACHTuJAiD0Hmb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3</w:t>
                    </w:r>
                    <w:r>
                      <w:rPr>
                        <w:rFonts w:ascii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OGI3ODRmMmY1MWEwMTNjODc0MDJkN2I0NzNkYzMifQ=="/>
  </w:docVars>
  <w:rsids>
    <w:rsidRoot w:val="43523F3A"/>
    <w:rsid w:val="00B3188C"/>
    <w:rsid w:val="2091237A"/>
    <w:rsid w:val="39A14F85"/>
    <w:rsid w:val="3FB35A12"/>
    <w:rsid w:val="43523F3A"/>
    <w:rsid w:val="7700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7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customStyle="1" w:styleId="5">
    <w:name w:val="Heading 2"/>
    <w:basedOn w:val="1"/>
    <w:qFormat/>
    <w:uiPriority w:val="1"/>
    <w:pPr>
      <w:spacing w:line="405" w:lineRule="exact"/>
      <w:ind w:left="700"/>
      <w:outlineLvl w:val="2"/>
    </w:pPr>
    <w:rPr>
      <w:rFonts w:ascii="仿宋" w:hAnsi="仿宋" w:eastAsia="仿宋" w:cs="仿宋"/>
      <w:b/>
      <w:bCs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等线" w:hAnsi="等线" w:eastAsia="等线" w:cs="等线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601</Words>
  <Characters>635</Characters>
  <Lines>0</Lines>
  <Paragraphs>0</Paragraphs>
  <TotalTime>0</TotalTime>
  <ScaleCrop>false</ScaleCrop>
  <LinksUpToDate>false</LinksUpToDate>
  <CharactersWithSpaces>810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2023-03-18T02:15:00Z</dcterms:created>
  <dc:creator>爱学习的小可爱</dc:creator>
  <cp:lastModifiedBy>爱学习的小可爱</cp:lastModifiedBy>
  <dcterms:modified xsi:type="dcterms:W3CDTF">2023-03-18T03:37:02Z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19B8043FF7C44D9C97910FAB76247D05</vt:lpwstr>
  </property>
</Properties>
</file>